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98899" w14:textId="77777777" w:rsidR="00AE44C2" w:rsidRDefault="00AE44C2" w:rsidP="00E565C1">
      <w:pPr>
        <w:spacing w:after="0" w:line="240" w:lineRule="auto"/>
        <w:jc w:val="center"/>
        <w:rPr>
          <w:rFonts w:asciiTheme="majorHAnsi" w:hAnsiTheme="majorHAnsi"/>
          <w:b/>
          <w:sz w:val="36"/>
          <w:lang w:val="en-US"/>
        </w:rPr>
      </w:pPr>
      <w:bookmarkStart w:id="0" w:name="_Hlk527021280"/>
      <w:bookmarkEnd w:id="0"/>
      <w:r w:rsidRPr="00BE6DF4">
        <w:rPr>
          <w:rFonts w:asciiTheme="majorHAnsi" w:hAnsiTheme="majorHAnsi"/>
          <w:b/>
          <w:sz w:val="36"/>
          <w:lang w:val="en-US"/>
        </w:rPr>
        <w:t>Surtsey Films presenta</w:t>
      </w:r>
    </w:p>
    <w:p w14:paraId="1DFA1A38" w14:textId="77777777" w:rsidR="00664621" w:rsidRPr="00BE6DF4" w:rsidRDefault="00664621" w:rsidP="00E565C1">
      <w:pPr>
        <w:spacing w:after="0" w:line="240" w:lineRule="auto"/>
        <w:jc w:val="center"/>
        <w:rPr>
          <w:rFonts w:asciiTheme="majorHAnsi" w:hAnsiTheme="majorHAnsi"/>
          <w:b/>
          <w:sz w:val="36"/>
          <w:lang w:val="en-US"/>
        </w:rPr>
      </w:pPr>
    </w:p>
    <w:p w14:paraId="1ECC9882" w14:textId="4A0938BB" w:rsidR="00AE44C2" w:rsidRPr="00664621" w:rsidRDefault="006D6ACB" w:rsidP="00E565C1">
      <w:pPr>
        <w:spacing w:after="0" w:line="240" w:lineRule="auto"/>
        <w:jc w:val="center"/>
        <w:rPr>
          <w:rFonts w:asciiTheme="majorHAnsi" w:hAnsiTheme="majorHAnsi"/>
          <w:b/>
          <w:sz w:val="90"/>
        </w:rPr>
      </w:pPr>
      <w:r>
        <w:rPr>
          <w:rFonts w:asciiTheme="majorHAnsi" w:hAnsiTheme="majorHAnsi"/>
          <w:b/>
          <w:sz w:val="90"/>
        </w:rPr>
        <w:t>ACUARELA</w:t>
      </w:r>
    </w:p>
    <w:p w14:paraId="2A03759D" w14:textId="77777777" w:rsidR="002537EC" w:rsidRPr="00664621" w:rsidRDefault="002537EC" w:rsidP="00E565C1">
      <w:pPr>
        <w:spacing w:after="0" w:line="240" w:lineRule="auto"/>
        <w:jc w:val="center"/>
        <w:rPr>
          <w:rFonts w:asciiTheme="majorHAnsi" w:hAnsiTheme="majorHAnsi"/>
          <w:b/>
          <w:sz w:val="24"/>
          <w:szCs w:val="24"/>
        </w:rPr>
      </w:pPr>
    </w:p>
    <w:p w14:paraId="61C3DF53" w14:textId="2DDDB0D6" w:rsidR="00AE44C2" w:rsidRDefault="00AE44C2" w:rsidP="00E565C1">
      <w:pPr>
        <w:spacing w:after="0" w:line="240" w:lineRule="auto"/>
        <w:jc w:val="center"/>
        <w:rPr>
          <w:rFonts w:asciiTheme="majorHAnsi" w:hAnsiTheme="majorHAnsi"/>
          <w:b/>
          <w:sz w:val="32"/>
        </w:rPr>
      </w:pPr>
      <w:r w:rsidRPr="00083DBD">
        <w:rPr>
          <w:rFonts w:asciiTheme="majorHAnsi" w:hAnsiTheme="majorHAnsi"/>
          <w:b/>
          <w:sz w:val="32"/>
        </w:rPr>
        <w:t>Una pel</w:t>
      </w:r>
      <w:r w:rsidRPr="00083DBD">
        <w:rPr>
          <w:rFonts w:ascii="Times New Roman" w:hAnsi="Times New Roman" w:cs="Times New Roman"/>
          <w:b/>
          <w:sz w:val="32"/>
        </w:rPr>
        <w:t>í</w:t>
      </w:r>
      <w:r w:rsidR="006D6ACB">
        <w:rPr>
          <w:rFonts w:asciiTheme="majorHAnsi" w:hAnsiTheme="majorHAnsi"/>
          <w:b/>
          <w:sz w:val="32"/>
        </w:rPr>
        <w:t xml:space="preserve">cula de Silvio </w:t>
      </w:r>
      <w:proofErr w:type="spellStart"/>
      <w:r w:rsidR="006D6ACB">
        <w:rPr>
          <w:rFonts w:asciiTheme="majorHAnsi" w:hAnsiTheme="majorHAnsi"/>
          <w:b/>
          <w:sz w:val="32"/>
        </w:rPr>
        <w:t>Soldini</w:t>
      </w:r>
      <w:proofErr w:type="spellEnd"/>
    </w:p>
    <w:p w14:paraId="325B6472" w14:textId="77777777" w:rsidR="001A03E4" w:rsidRPr="00083DBD" w:rsidRDefault="001A03E4" w:rsidP="00E565C1">
      <w:pPr>
        <w:spacing w:after="0" w:line="240" w:lineRule="auto"/>
        <w:jc w:val="center"/>
        <w:rPr>
          <w:rFonts w:asciiTheme="majorHAnsi" w:hAnsiTheme="majorHAnsi"/>
          <w:b/>
          <w:sz w:val="32"/>
        </w:rPr>
      </w:pPr>
    </w:p>
    <w:p w14:paraId="77293577" w14:textId="298B1986" w:rsidR="001A0AD3" w:rsidRDefault="006D6ACB" w:rsidP="004242BF">
      <w:pPr>
        <w:jc w:val="center"/>
        <w:rPr>
          <w:rFonts w:asciiTheme="majorHAnsi" w:hAnsiTheme="majorHAnsi"/>
          <w:b/>
          <w:noProof/>
          <w:sz w:val="20"/>
          <w:szCs w:val="20"/>
          <w:lang w:val="es-CO" w:eastAsia="es-CO"/>
        </w:rPr>
      </w:pPr>
      <w:r>
        <w:rPr>
          <w:rFonts w:asciiTheme="majorHAnsi" w:hAnsiTheme="majorHAnsi"/>
          <w:b/>
          <w:noProof/>
          <w:sz w:val="20"/>
          <w:szCs w:val="20"/>
          <w:lang w:eastAsia="es-ES"/>
        </w:rPr>
        <w:drawing>
          <wp:inline distT="0" distB="0" distL="0" distR="0" wp14:anchorId="0FDF5D2C" wp14:editId="0ACB21D5">
            <wp:extent cx="3772535" cy="5388791"/>
            <wp:effectExtent l="0" t="0" r="1206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772822" cy="5389201"/>
                    </a:xfrm>
                    <a:prstGeom prst="rect">
                      <a:avLst/>
                    </a:prstGeom>
                    <a:noFill/>
                    <a:ln>
                      <a:noFill/>
                    </a:ln>
                  </pic:spPr>
                </pic:pic>
              </a:graphicData>
            </a:graphic>
          </wp:inline>
        </w:drawing>
      </w:r>
    </w:p>
    <w:p w14:paraId="02F4FE16" w14:textId="77777777" w:rsidR="002537EC" w:rsidRPr="00100FEF" w:rsidRDefault="002537EC" w:rsidP="004242BF">
      <w:pPr>
        <w:spacing w:after="60" w:line="240" w:lineRule="auto"/>
        <w:jc w:val="center"/>
        <w:rPr>
          <w:rFonts w:asciiTheme="majorHAnsi" w:hAnsiTheme="majorHAnsi"/>
          <w:b/>
          <w:noProof/>
          <w:sz w:val="20"/>
          <w:szCs w:val="20"/>
          <w:lang w:val="es-ES_tradnl" w:eastAsia="es-ES"/>
        </w:rPr>
      </w:pPr>
    </w:p>
    <w:p w14:paraId="0BC43C2E" w14:textId="77777777" w:rsidR="00902746" w:rsidRDefault="00902746" w:rsidP="004242BF">
      <w:pPr>
        <w:spacing w:after="0" w:line="240" w:lineRule="auto"/>
        <w:jc w:val="center"/>
        <w:rPr>
          <w:rFonts w:ascii="Calibri" w:eastAsia="Cambria" w:hAnsi="Calibri" w:cs="Times New Roman"/>
          <w:b/>
          <w:sz w:val="20"/>
          <w:szCs w:val="20"/>
          <w:lang w:val="es-ES_tradnl"/>
        </w:rPr>
      </w:pPr>
    </w:p>
    <w:p w14:paraId="02456E4F" w14:textId="77777777" w:rsidR="001A03E4" w:rsidRPr="001A03E4" w:rsidRDefault="001A03E4" w:rsidP="004242BF">
      <w:pPr>
        <w:spacing w:after="0" w:line="240" w:lineRule="auto"/>
        <w:jc w:val="center"/>
        <w:rPr>
          <w:rFonts w:ascii="Calibri" w:eastAsia="Cambria" w:hAnsi="Calibri" w:cs="Times New Roman"/>
          <w:b/>
          <w:sz w:val="20"/>
          <w:szCs w:val="20"/>
          <w:lang w:val="es-ES_tradnl"/>
        </w:rPr>
      </w:pPr>
      <w:r w:rsidRPr="001A03E4">
        <w:rPr>
          <w:rFonts w:ascii="Calibri" w:eastAsia="Cambria" w:hAnsi="Calibri" w:cs="Times New Roman"/>
          <w:b/>
          <w:sz w:val="20"/>
          <w:szCs w:val="20"/>
          <w:lang w:val="es-ES_tradnl"/>
        </w:rPr>
        <w:t>Distribuida por SURTSEY FILMS</w:t>
      </w:r>
    </w:p>
    <w:p w14:paraId="3CA57CA5" w14:textId="77777777" w:rsidR="001A03E4" w:rsidRPr="001A03E4" w:rsidRDefault="004242BF" w:rsidP="004242BF">
      <w:pPr>
        <w:spacing w:after="0" w:line="240" w:lineRule="auto"/>
        <w:jc w:val="center"/>
        <w:rPr>
          <w:rFonts w:ascii="Calibri" w:eastAsia="Cambria" w:hAnsi="Calibri" w:cs="Times New Roman"/>
          <w:b/>
          <w:sz w:val="20"/>
          <w:szCs w:val="20"/>
          <w:lang w:val="es-ES_tradnl"/>
        </w:rPr>
      </w:pPr>
      <w:r>
        <w:rPr>
          <w:rFonts w:ascii="Calibri" w:eastAsia="Cambria" w:hAnsi="Calibri" w:cs="Times New Roman"/>
          <w:color w:val="0000FF"/>
          <w:sz w:val="20"/>
          <w:szCs w:val="20"/>
          <w:lang w:val="es-ES_tradnl"/>
        </w:rPr>
        <w:t xml:space="preserve">                           </w:t>
      </w:r>
      <w:r w:rsidR="00902746">
        <w:rPr>
          <w:rFonts w:ascii="Calibri" w:eastAsia="Cambria" w:hAnsi="Calibri" w:cs="Times New Roman"/>
          <w:b/>
          <w:noProof/>
          <w:sz w:val="20"/>
          <w:szCs w:val="20"/>
          <w:lang w:eastAsia="es-ES"/>
        </w:rPr>
        <w:drawing>
          <wp:inline distT="0" distB="0" distL="0" distR="0" wp14:anchorId="4A92986C" wp14:editId="74EE3887">
            <wp:extent cx="213624" cy="187960"/>
            <wp:effectExtent l="0" t="0" r="0" b="2540"/>
            <wp:docPr id="10" name="Imagen 10" descr="C:\Users\ALICI\Desktop\PRENSA\Logo_Sitio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CI\Desktop\PRENSA\Logo_Sitio_Web.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6566" cy="208146"/>
                    </a:xfrm>
                    <a:prstGeom prst="rect">
                      <a:avLst/>
                    </a:prstGeom>
                    <a:noFill/>
                    <a:ln>
                      <a:noFill/>
                    </a:ln>
                  </pic:spPr>
                </pic:pic>
              </a:graphicData>
            </a:graphic>
          </wp:inline>
        </w:drawing>
      </w:r>
      <w:hyperlink r:id="rId8" w:history="1">
        <w:r w:rsidR="001A03E4" w:rsidRPr="001A03E4">
          <w:rPr>
            <w:rFonts w:ascii="Calibri" w:eastAsia="Cambria" w:hAnsi="Calibri" w:cs="Times New Roman"/>
            <w:b/>
            <w:color w:val="0000FF"/>
            <w:sz w:val="20"/>
            <w:szCs w:val="20"/>
            <w:u w:val="single"/>
            <w:lang w:val="es-ES_tradnl"/>
          </w:rPr>
          <w:t>www.surtseyfilms.es</w:t>
        </w:r>
      </w:hyperlink>
      <w:r w:rsidR="001A03E4" w:rsidRPr="001A03E4">
        <w:rPr>
          <w:rFonts w:ascii="Calibri" w:eastAsia="Cambria" w:hAnsi="Calibri" w:cs="Times New Roman"/>
          <w:b/>
          <w:sz w:val="20"/>
          <w:szCs w:val="20"/>
          <w:lang w:val="es-ES_tradnl"/>
        </w:rPr>
        <w:t xml:space="preserve"> </w:t>
      </w:r>
      <w:r w:rsidR="00902746">
        <w:rPr>
          <w:rFonts w:ascii="Calibri" w:eastAsia="Cambria" w:hAnsi="Calibri" w:cs="Times New Roman"/>
          <w:b/>
          <w:sz w:val="20"/>
          <w:szCs w:val="20"/>
          <w:lang w:val="es-ES_tradnl"/>
        </w:rPr>
        <w:t xml:space="preserve">                 </w:t>
      </w:r>
      <w:r>
        <w:rPr>
          <w:rFonts w:ascii="Calibri" w:eastAsia="Cambria" w:hAnsi="Calibri" w:cs="Times New Roman"/>
          <w:b/>
          <w:sz w:val="20"/>
          <w:szCs w:val="20"/>
          <w:lang w:val="es-ES_tradnl"/>
        </w:rPr>
        <w:t xml:space="preserve">  </w:t>
      </w:r>
      <w:r w:rsidR="00902746">
        <w:rPr>
          <w:b/>
          <w:noProof/>
          <w:sz w:val="24"/>
          <w:szCs w:val="24"/>
          <w:lang w:eastAsia="es-ES"/>
        </w:rPr>
        <w:drawing>
          <wp:inline distT="0" distB="0" distL="0" distR="0" wp14:anchorId="71FB9651" wp14:editId="5BC28441">
            <wp:extent cx="200025" cy="200025"/>
            <wp:effectExtent l="0" t="0" r="9525" b="9525"/>
            <wp:docPr id="9" name="Imagen 9" descr="C:\Users\ALICI\Desktop\PRENSA\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CI\Desktop\PRENSA\Facebook.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1A03E4" w:rsidRPr="001A03E4">
        <w:rPr>
          <w:rFonts w:ascii="Calibri" w:eastAsia="Cambria" w:hAnsi="Calibri" w:cs="Times New Roman"/>
          <w:b/>
          <w:sz w:val="20"/>
          <w:szCs w:val="20"/>
          <w:lang w:val="es-ES_tradnl"/>
        </w:rPr>
        <w:t xml:space="preserve"> </w:t>
      </w:r>
      <w:hyperlink r:id="rId10" w:history="1">
        <w:r w:rsidR="001A03E4" w:rsidRPr="001A03E4">
          <w:rPr>
            <w:rFonts w:ascii="Calibri" w:eastAsia="Cambria" w:hAnsi="Calibri" w:cs="Times New Roman"/>
            <w:b/>
            <w:color w:val="0000FF"/>
            <w:sz w:val="20"/>
            <w:szCs w:val="20"/>
            <w:u w:val="single"/>
            <w:lang w:val="es-ES_tradnl"/>
          </w:rPr>
          <w:t>https://www.facebook.com/SurtseyFilms</w:t>
        </w:r>
      </w:hyperlink>
    </w:p>
    <w:p w14:paraId="33AB9A1E" w14:textId="77777777" w:rsidR="0000040C" w:rsidRPr="00F35083" w:rsidRDefault="00902746" w:rsidP="00F35083">
      <w:pPr>
        <w:spacing w:after="0" w:line="240" w:lineRule="auto"/>
        <w:jc w:val="center"/>
        <w:rPr>
          <w:rFonts w:ascii="Calibri" w:eastAsia="Cambria" w:hAnsi="Calibri" w:cs="Times New Roman"/>
          <w:sz w:val="24"/>
          <w:szCs w:val="24"/>
        </w:rPr>
      </w:pPr>
      <w:r w:rsidRPr="00E761F1">
        <w:rPr>
          <w:noProof/>
          <w:lang w:eastAsia="es-ES"/>
        </w:rPr>
        <w:drawing>
          <wp:anchor distT="0" distB="0" distL="114300" distR="114300" simplePos="0" relativeHeight="251658240" behindDoc="1" locked="0" layoutInCell="1" allowOverlap="1" wp14:anchorId="5058A1EE" wp14:editId="73490C03">
            <wp:simplePos x="0" y="0"/>
            <wp:positionH relativeFrom="column">
              <wp:posOffset>2806065</wp:posOffset>
            </wp:positionH>
            <wp:positionV relativeFrom="paragraph">
              <wp:posOffset>43180</wp:posOffset>
            </wp:positionV>
            <wp:extent cx="238125" cy="238125"/>
            <wp:effectExtent l="0" t="0" r="9525" b="9525"/>
            <wp:wrapTight wrapText="bothSides">
              <wp:wrapPolygon edited="0">
                <wp:start x="3456" y="0"/>
                <wp:lineTo x="0" y="5184"/>
                <wp:lineTo x="0" y="20736"/>
                <wp:lineTo x="20736" y="20736"/>
                <wp:lineTo x="20736" y="5184"/>
                <wp:lineTo x="17280" y="0"/>
                <wp:lineTo x="3456" y="0"/>
              </wp:wrapPolygon>
            </wp:wrapTight>
            <wp:docPr id="7" name="Imagen 7" descr="C:\Users\ALICI\Desktop\PRENSA\YouTube_logo_(2013-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CI\Desktop\PRENSA\YouTube_logo_(2013-201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238125" cy="238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024FA">
        <w:rPr>
          <w:rFonts w:asciiTheme="majorHAnsi" w:hAnsiTheme="majorHAnsi"/>
          <w:noProof/>
          <w:sz w:val="24"/>
          <w:szCs w:val="24"/>
          <w:lang w:eastAsia="es-ES"/>
        </w:rPr>
        <w:drawing>
          <wp:inline distT="0" distB="0" distL="0" distR="0" wp14:anchorId="545EC626" wp14:editId="52E491C5">
            <wp:extent cx="213995" cy="188285"/>
            <wp:effectExtent l="0" t="0" r="0" b="2540"/>
            <wp:docPr id="6" name="Imagen 6" descr="C:\Users\ALICI\Desktop\PRENSA\Twitt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CI\Desktop\PRENSA\Twitter_Icon.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5012" cy="206777"/>
                    </a:xfrm>
                    <a:prstGeom prst="rect">
                      <a:avLst/>
                    </a:prstGeom>
                    <a:noFill/>
                    <a:ln>
                      <a:noFill/>
                    </a:ln>
                  </pic:spPr>
                </pic:pic>
              </a:graphicData>
            </a:graphic>
          </wp:inline>
        </w:drawing>
      </w:r>
      <w:proofErr w:type="spellStart"/>
      <w:r w:rsidR="005024FA" w:rsidRPr="005024FA">
        <w:rPr>
          <w:rFonts w:ascii="Calibri" w:eastAsia="Cambria" w:hAnsi="Calibri" w:cs="Times New Roman"/>
          <w:b/>
          <w:color w:val="0000FF"/>
          <w:sz w:val="20"/>
          <w:szCs w:val="20"/>
          <w:lang w:val="en-US"/>
        </w:rPr>
        <w:t>Surtseyfilms</w:t>
      </w:r>
      <w:proofErr w:type="spellEnd"/>
      <w:r>
        <w:rPr>
          <w:rFonts w:ascii="Calibri" w:eastAsia="Cambria" w:hAnsi="Calibri" w:cs="Times New Roman"/>
          <w:color w:val="0000FF"/>
          <w:sz w:val="20"/>
          <w:szCs w:val="20"/>
          <w:lang w:val="en-US"/>
        </w:rPr>
        <w:t xml:space="preserve"> </w:t>
      </w:r>
      <w:hyperlink r:id="rId13" w:history="1">
        <w:r w:rsidRPr="00E14B59">
          <w:rPr>
            <w:rStyle w:val="Hipervnculo"/>
            <w:rFonts w:ascii="Calibri" w:eastAsia="Cambria" w:hAnsi="Calibri" w:cs="Times New Roman"/>
            <w:b/>
            <w:sz w:val="20"/>
            <w:szCs w:val="20"/>
            <w:lang w:val="en-US"/>
          </w:rPr>
          <w:t>https://www.youtube.com/user/SurtseyF</w:t>
        </w:r>
      </w:hyperlink>
    </w:p>
    <w:p w14:paraId="5944421F" w14:textId="77777777" w:rsidR="005024FA" w:rsidRDefault="005024FA" w:rsidP="00EC5C81">
      <w:pPr>
        <w:spacing w:after="0" w:line="240" w:lineRule="auto"/>
        <w:rPr>
          <w:rFonts w:ascii="Cambria" w:hAnsi="Cambria"/>
          <w:b/>
          <w:sz w:val="28"/>
          <w:szCs w:val="24"/>
        </w:rPr>
      </w:pPr>
    </w:p>
    <w:p w14:paraId="696551F9" w14:textId="77777777" w:rsidR="00F35083" w:rsidRDefault="00F35083" w:rsidP="00F35083">
      <w:pPr>
        <w:pStyle w:val="Normal1"/>
        <w:spacing w:before="120" w:after="120" w:line="240" w:lineRule="auto"/>
        <w:jc w:val="both"/>
        <w:rPr>
          <w:rFonts w:asciiTheme="minorHAnsi" w:hAnsiTheme="minorHAnsi"/>
          <w:b/>
          <w:sz w:val="24"/>
          <w:szCs w:val="24"/>
          <w:lang w:val="en-US"/>
        </w:rPr>
      </w:pPr>
    </w:p>
    <w:p w14:paraId="20760255" w14:textId="77777777" w:rsidR="00AF5749" w:rsidRDefault="00AF5749" w:rsidP="00F35083">
      <w:pPr>
        <w:pStyle w:val="Normal1"/>
        <w:spacing w:before="120" w:after="120" w:line="240" w:lineRule="auto"/>
        <w:jc w:val="both"/>
        <w:rPr>
          <w:rFonts w:asciiTheme="minorHAnsi" w:hAnsiTheme="minorHAnsi"/>
          <w:b/>
          <w:sz w:val="24"/>
          <w:szCs w:val="24"/>
          <w:lang w:val="en-US"/>
        </w:rPr>
      </w:pPr>
    </w:p>
    <w:p w14:paraId="0C504C4D" w14:textId="77777777" w:rsidR="00F35083" w:rsidRDefault="00F35083" w:rsidP="006D6ACB">
      <w:pPr>
        <w:spacing w:before="120" w:after="120" w:line="240" w:lineRule="auto"/>
        <w:jc w:val="both"/>
        <w:rPr>
          <w:b/>
          <w:sz w:val="28"/>
          <w:szCs w:val="28"/>
        </w:rPr>
      </w:pPr>
      <w:r w:rsidRPr="005F22B8">
        <w:rPr>
          <w:b/>
          <w:sz w:val="28"/>
          <w:szCs w:val="28"/>
        </w:rPr>
        <w:lastRenderedPageBreak/>
        <w:t>SINOPSIS</w:t>
      </w:r>
    </w:p>
    <w:p w14:paraId="2833FE25" w14:textId="77777777" w:rsidR="00AF5749" w:rsidRDefault="00AF5749" w:rsidP="00AF5749">
      <w:pPr>
        <w:spacing w:before="120" w:after="120" w:line="240" w:lineRule="auto"/>
        <w:ind w:firstLine="567"/>
        <w:jc w:val="both"/>
        <w:rPr>
          <w:sz w:val="24"/>
          <w:szCs w:val="24"/>
        </w:rPr>
      </w:pPr>
      <w:r w:rsidRPr="00AF5749">
        <w:rPr>
          <w:sz w:val="24"/>
          <w:szCs w:val="24"/>
        </w:rPr>
        <w:t xml:space="preserve">Emma (Valeria </w:t>
      </w:r>
      <w:proofErr w:type="spellStart"/>
      <w:r w:rsidRPr="00AF5749">
        <w:rPr>
          <w:sz w:val="24"/>
          <w:szCs w:val="24"/>
        </w:rPr>
        <w:t>Golino</w:t>
      </w:r>
      <w:proofErr w:type="spellEnd"/>
      <w:r w:rsidRPr="00AF5749">
        <w:rPr>
          <w:sz w:val="24"/>
          <w:szCs w:val="24"/>
        </w:rPr>
        <w:t xml:space="preserve">) perdió la vista siendo muy joven, pero aun recuerda los colores de las cosas. Ella es una prestigiosa osteópata en Roma que ofrece a sus pacientes una nueva perspectiva sobre su cuerpo y ha luchado desde siempre para tener una vida realizada y plena. </w:t>
      </w:r>
    </w:p>
    <w:p w14:paraId="1D79D3EB" w14:textId="6DA9A6EF" w:rsidR="00AF5749" w:rsidRDefault="00AF5749" w:rsidP="00AF5749">
      <w:pPr>
        <w:spacing w:before="120" w:after="120" w:line="240" w:lineRule="auto"/>
        <w:ind w:firstLine="567"/>
        <w:jc w:val="both"/>
        <w:rPr>
          <w:sz w:val="24"/>
          <w:szCs w:val="24"/>
        </w:rPr>
      </w:pPr>
      <w:r w:rsidRPr="00AF5749">
        <w:rPr>
          <w:sz w:val="24"/>
          <w:szCs w:val="24"/>
        </w:rPr>
        <w:t>En una de sus consultas, conoce a Teo, un carismático publicista que se ha pasado toda su vida saltando de cama en cama. La relación entre ambos, pese a pertenecer a mundos distintos, comienza como un reto para terminar convirtiéndose en una necesidad.</w:t>
      </w:r>
    </w:p>
    <w:p w14:paraId="555BA83F" w14:textId="77777777" w:rsidR="00AF5749" w:rsidRDefault="00AF5749" w:rsidP="00AF5749">
      <w:pPr>
        <w:spacing w:before="120" w:after="120" w:line="240" w:lineRule="auto"/>
        <w:ind w:firstLine="567"/>
        <w:jc w:val="both"/>
        <w:rPr>
          <w:sz w:val="24"/>
          <w:szCs w:val="24"/>
        </w:rPr>
      </w:pPr>
    </w:p>
    <w:p w14:paraId="0B221C00" w14:textId="2293F38E" w:rsidR="00AF5749" w:rsidRDefault="00AF5749" w:rsidP="00AF5749">
      <w:pPr>
        <w:spacing w:before="120" w:after="120" w:line="240" w:lineRule="auto"/>
        <w:ind w:firstLine="567"/>
        <w:jc w:val="center"/>
        <w:rPr>
          <w:sz w:val="24"/>
          <w:szCs w:val="24"/>
        </w:rPr>
      </w:pPr>
      <w:r>
        <w:rPr>
          <w:noProof/>
          <w:sz w:val="24"/>
          <w:szCs w:val="24"/>
          <w:lang w:eastAsia="es-ES"/>
        </w:rPr>
        <w:drawing>
          <wp:inline distT="0" distB="0" distL="0" distR="0" wp14:anchorId="20F347AF" wp14:editId="718C2352">
            <wp:extent cx="4701816" cy="31343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Emma_IL COLORE NASCOSTO DELLE COSE 3.jpg"/>
                    <pic:cNvPicPr/>
                  </pic:nvPicPr>
                  <pic:blipFill>
                    <a:blip r:embed="rId14">
                      <a:extLst>
                        <a:ext uri="{28A0092B-C50C-407E-A947-70E740481C1C}">
                          <a14:useLocalDpi xmlns:a14="http://schemas.microsoft.com/office/drawing/2010/main" val="0"/>
                        </a:ext>
                      </a:extLst>
                    </a:blip>
                    <a:stretch>
                      <a:fillRect/>
                    </a:stretch>
                  </pic:blipFill>
                  <pic:spPr>
                    <a:xfrm>
                      <a:off x="0" y="0"/>
                      <a:ext cx="4702715" cy="3134960"/>
                    </a:xfrm>
                    <a:prstGeom prst="rect">
                      <a:avLst/>
                    </a:prstGeom>
                  </pic:spPr>
                </pic:pic>
              </a:graphicData>
            </a:graphic>
          </wp:inline>
        </w:drawing>
      </w:r>
    </w:p>
    <w:p w14:paraId="6A4432BF" w14:textId="77777777" w:rsidR="00AF5749" w:rsidRPr="00AF5749" w:rsidRDefault="00AF5749" w:rsidP="00AF5749">
      <w:pPr>
        <w:spacing w:before="120" w:after="120" w:line="240" w:lineRule="auto"/>
        <w:ind w:firstLine="567"/>
        <w:jc w:val="center"/>
        <w:rPr>
          <w:sz w:val="24"/>
          <w:szCs w:val="24"/>
        </w:rPr>
      </w:pPr>
    </w:p>
    <w:p w14:paraId="2D40A7A2" w14:textId="77777777" w:rsidR="0058581A" w:rsidRPr="005F22B8" w:rsidRDefault="0058581A" w:rsidP="006D6ACB">
      <w:pPr>
        <w:pStyle w:val="Normal1"/>
        <w:spacing w:before="120" w:after="120" w:line="240" w:lineRule="auto"/>
        <w:jc w:val="both"/>
        <w:rPr>
          <w:rFonts w:asciiTheme="minorHAnsi" w:hAnsiTheme="minorHAnsi"/>
          <w:b/>
          <w:sz w:val="28"/>
          <w:szCs w:val="28"/>
          <w:lang w:val="en-US"/>
        </w:rPr>
      </w:pPr>
      <w:r w:rsidRPr="005F22B8">
        <w:rPr>
          <w:rFonts w:asciiTheme="minorHAnsi" w:hAnsiTheme="minorHAnsi"/>
          <w:b/>
          <w:sz w:val="28"/>
          <w:szCs w:val="28"/>
          <w:lang w:val="en-US"/>
        </w:rPr>
        <w:t>NOTAS DEL DIRECTOR</w:t>
      </w:r>
    </w:p>
    <w:p w14:paraId="337F1655" w14:textId="712A9BFE" w:rsidR="006D6ACB" w:rsidRPr="006D6ACB" w:rsidRDefault="006D6ACB" w:rsidP="006D6ACB">
      <w:pPr>
        <w:spacing w:before="120" w:after="120" w:line="240" w:lineRule="auto"/>
        <w:ind w:firstLine="567"/>
        <w:jc w:val="both"/>
        <w:rPr>
          <w:sz w:val="24"/>
          <w:szCs w:val="24"/>
        </w:rPr>
      </w:pPr>
      <w:r w:rsidRPr="006D6ACB">
        <w:rPr>
          <w:sz w:val="24"/>
          <w:szCs w:val="24"/>
        </w:rPr>
        <w:t xml:space="preserve">La idea de esta película comenzó a tomar forma lentamente tras mi experiencia con </w:t>
      </w:r>
      <w:r w:rsidRPr="006F4F3D">
        <w:rPr>
          <w:b/>
          <w:i/>
          <w:sz w:val="24"/>
          <w:szCs w:val="24"/>
        </w:rPr>
        <w:t xml:space="preserve">«Per </w:t>
      </w:r>
      <w:proofErr w:type="spellStart"/>
      <w:r w:rsidRPr="006F4F3D">
        <w:rPr>
          <w:b/>
          <w:i/>
          <w:sz w:val="24"/>
          <w:szCs w:val="24"/>
        </w:rPr>
        <w:t>altri</w:t>
      </w:r>
      <w:proofErr w:type="spellEnd"/>
      <w:r w:rsidRPr="006F4F3D">
        <w:rPr>
          <w:b/>
          <w:i/>
          <w:sz w:val="24"/>
          <w:szCs w:val="24"/>
        </w:rPr>
        <w:t xml:space="preserve"> </w:t>
      </w:r>
      <w:proofErr w:type="spellStart"/>
      <w:r w:rsidRPr="006F4F3D">
        <w:rPr>
          <w:b/>
          <w:i/>
          <w:sz w:val="24"/>
          <w:szCs w:val="24"/>
        </w:rPr>
        <w:t>occhi</w:t>
      </w:r>
      <w:proofErr w:type="spellEnd"/>
      <w:r w:rsidRPr="006F4F3D">
        <w:rPr>
          <w:b/>
          <w:i/>
          <w:sz w:val="24"/>
          <w:szCs w:val="24"/>
        </w:rPr>
        <w:t>»</w:t>
      </w:r>
      <w:r w:rsidRPr="006F4F3D">
        <w:rPr>
          <w:sz w:val="24"/>
          <w:szCs w:val="24"/>
        </w:rPr>
        <w:t xml:space="preserve">, </w:t>
      </w:r>
      <w:r w:rsidRPr="006D6ACB">
        <w:rPr>
          <w:sz w:val="24"/>
          <w:szCs w:val="24"/>
        </w:rPr>
        <w:t xml:space="preserve">el documental sobre personas ciegas que dirigí hace unos años. Descubrí un mundo que, por decirlo suavemente, cambió mi percepción sobre esta discapacidad. La mayoría de la gente, cuando piensa en la ceguera, acude a los estereotipos de forma inmediata, manteniendo siempre una distancia que provoca la lástima. Sin embargo, esta película me permitió encontrarme con gente extraordinaria, vivaz y capaz, con invidentes curiosos y valientes cuyo único temor era que mi mirada pudiera ser condescendiente. Las personas ciegas que he conocido abrazan la ironía y la </w:t>
      </w:r>
      <w:proofErr w:type="spellStart"/>
      <w:r w:rsidRPr="006D6ACB">
        <w:rPr>
          <w:sz w:val="24"/>
          <w:szCs w:val="24"/>
        </w:rPr>
        <w:t>autoironía</w:t>
      </w:r>
      <w:proofErr w:type="spellEnd"/>
      <w:r w:rsidRPr="006D6ACB">
        <w:rPr>
          <w:sz w:val="24"/>
          <w:szCs w:val="24"/>
        </w:rPr>
        <w:t>; ellos no llevan vidas dramáticas, como estamos acostumbrados a pensar, son bastante despreocupadas. Si nacieron de esa manera o perdieron la vista en algún momento de su vida, ninguno de ellos desperdicia su presente sintiendo pena; todos ellos trabajan, practican todo tipo de deportes, tienen relaciones y familias, viajan, leen... Personas completas que viven y disfrutan.</w:t>
      </w:r>
    </w:p>
    <w:p w14:paraId="69BE7F89" w14:textId="2B1722FE" w:rsidR="006D6ACB" w:rsidRPr="006D6ACB" w:rsidRDefault="006D6ACB" w:rsidP="006D6ACB">
      <w:pPr>
        <w:spacing w:before="120" w:after="120" w:line="240" w:lineRule="auto"/>
        <w:jc w:val="both"/>
        <w:rPr>
          <w:sz w:val="24"/>
          <w:szCs w:val="24"/>
        </w:rPr>
      </w:pPr>
      <w:r w:rsidRPr="006D6ACB">
        <w:rPr>
          <w:sz w:val="24"/>
          <w:szCs w:val="24"/>
        </w:rPr>
        <w:tab/>
        <w:t xml:space="preserve">Entonces, con el tiempo, me di cuenta de que nunca había visto algo como esto representado en películas, especialmente en la ficción. Hay personajes ciegos, por supuesto, pero a menudo se comportan o son retratados de una manera banal; o están enojados con el mundo; o están ahí para despertar la compasión, o quizás es el </w:t>
      </w:r>
      <w:r w:rsidRPr="006D6ACB">
        <w:rPr>
          <w:sz w:val="24"/>
          <w:szCs w:val="24"/>
        </w:rPr>
        <w:lastRenderedPageBreak/>
        <w:t>punto de partida de una habilidad en las pe</w:t>
      </w:r>
      <w:r>
        <w:rPr>
          <w:sz w:val="24"/>
          <w:szCs w:val="24"/>
        </w:rPr>
        <w:t>lículas de superhéroes... pero,</w:t>
      </w:r>
      <w:r w:rsidRPr="006D6ACB">
        <w:rPr>
          <w:sz w:val="24"/>
          <w:szCs w:val="24"/>
        </w:rPr>
        <w:t xml:space="preserve"> me faltaba una historia que dijera la verdad, como lo que sucede en l</w:t>
      </w:r>
      <w:r>
        <w:rPr>
          <w:sz w:val="24"/>
          <w:szCs w:val="24"/>
        </w:rPr>
        <w:t xml:space="preserve">a vida cotidiana. Así es como </w:t>
      </w:r>
      <w:r w:rsidRPr="006D6ACB">
        <w:rPr>
          <w:b/>
          <w:i/>
          <w:sz w:val="24"/>
          <w:szCs w:val="24"/>
        </w:rPr>
        <w:t>Acuarela</w:t>
      </w:r>
      <w:r w:rsidRPr="006D6ACB">
        <w:rPr>
          <w:sz w:val="24"/>
          <w:szCs w:val="24"/>
        </w:rPr>
        <w:t xml:space="preserve"> fue concebida.</w:t>
      </w:r>
    </w:p>
    <w:p w14:paraId="56A01F1A" w14:textId="33CB73D7" w:rsidR="006D6ACB" w:rsidRDefault="006D6ACB" w:rsidP="006D6ACB">
      <w:pPr>
        <w:spacing w:before="120" w:after="120" w:line="240" w:lineRule="auto"/>
        <w:jc w:val="both"/>
        <w:rPr>
          <w:sz w:val="24"/>
          <w:szCs w:val="24"/>
        </w:rPr>
      </w:pPr>
      <w:r w:rsidRPr="006D6ACB">
        <w:rPr>
          <w:sz w:val="24"/>
          <w:szCs w:val="24"/>
        </w:rPr>
        <w:tab/>
        <w:t>Emma es una mujer que ha tomado decisiones importantes. Ella es osteópata, ella es independiente, acaba de salir de un matrimonio fallido y decide vivir por su cuenta. Ella es fuerte, sabe que su vida no es caminar en un parque, pero superó eso y quiere vivir al máximo. Teo es uno de nosotros, un hombre que vive en el frenesí de la vida cotidiana, trabajando con imágenes, muy consciente con las apariencias. Su vida amorosa es un desastre, nunca ha cuidado realmente de otra persona y, como la mayoría de nosotros, él nunca ha interactuado con una persona ciega. Con Emma, se ve obligado a reducir la velocidad, y, cuando descubre que se está enamorando de ella, él se asusta. Él huye, intenta volver a la persona que era antes... pero no puede.</w:t>
      </w:r>
    </w:p>
    <w:p w14:paraId="38525114" w14:textId="3643B952" w:rsidR="00AF5749" w:rsidRPr="006D6ACB" w:rsidRDefault="00AF5749" w:rsidP="00AF5749">
      <w:pPr>
        <w:spacing w:before="120" w:after="120" w:line="240" w:lineRule="auto"/>
        <w:jc w:val="center"/>
        <w:rPr>
          <w:sz w:val="24"/>
          <w:szCs w:val="24"/>
        </w:rPr>
      </w:pPr>
      <w:r>
        <w:rPr>
          <w:noProof/>
          <w:sz w:val="24"/>
          <w:szCs w:val="24"/>
          <w:lang w:eastAsia="es-ES"/>
        </w:rPr>
        <w:drawing>
          <wp:inline distT="0" distB="0" distL="0" distR="0" wp14:anchorId="5F2944C5" wp14:editId="363D5059">
            <wp:extent cx="4217035" cy="2811191"/>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Emma__DSF2948.jpg"/>
                    <pic:cNvPicPr/>
                  </pic:nvPicPr>
                  <pic:blipFill>
                    <a:blip r:embed="rId15">
                      <a:extLst>
                        <a:ext uri="{28A0092B-C50C-407E-A947-70E740481C1C}">
                          <a14:useLocalDpi xmlns:a14="http://schemas.microsoft.com/office/drawing/2010/main" val="0"/>
                        </a:ext>
                      </a:extLst>
                    </a:blip>
                    <a:stretch>
                      <a:fillRect/>
                    </a:stretch>
                  </pic:blipFill>
                  <pic:spPr>
                    <a:xfrm>
                      <a:off x="0" y="0"/>
                      <a:ext cx="4217542" cy="2811529"/>
                    </a:xfrm>
                    <a:prstGeom prst="rect">
                      <a:avLst/>
                    </a:prstGeom>
                  </pic:spPr>
                </pic:pic>
              </a:graphicData>
            </a:graphic>
          </wp:inline>
        </w:drawing>
      </w:r>
    </w:p>
    <w:p w14:paraId="47FA3E00" w14:textId="576FA570" w:rsidR="006D6ACB" w:rsidRPr="006D6ACB" w:rsidRDefault="006D6ACB" w:rsidP="006D6ACB">
      <w:pPr>
        <w:spacing w:before="120" w:after="120" w:line="240" w:lineRule="auto"/>
        <w:jc w:val="both"/>
        <w:rPr>
          <w:sz w:val="24"/>
          <w:szCs w:val="24"/>
        </w:rPr>
      </w:pPr>
      <w:r w:rsidRPr="006D6ACB">
        <w:rPr>
          <w:sz w:val="24"/>
          <w:szCs w:val="24"/>
        </w:rPr>
        <w:tab/>
        <w:t xml:space="preserve">La ayuda de mis amigos ciegos ha sido fundamental para la realización de esta película. Durante la fase de redacción, tuvimos una serie de entrevistas y reuniones más multitudinarias que dieron lugar a ideas y escenas (a veces emocionantes) que difícilmente podríamos haber imaginado. Su orientación fue crucial para resolver detalles importantes en cada escena, para algunos diálogos, para tener una opinión de primera mano sobre cómo son ciertos movimientos que lleva a cabo un invidente. Tanto </w:t>
      </w:r>
      <w:r w:rsidRPr="006D6ACB">
        <w:rPr>
          <w:i/>
          <w:sz w:val="24"/>
          <w:szCs w:val="24"/>
        </w:rPr>
        <w:t xml:space="preserve">Valeria </w:t>
      </w:r>
      <w:proofErr w:type="spellStart"/>
      <w:r w:rsidRPr="006D6ACB">
        <w:rPr>
          <w:i/>
          <w:sz w:val="24"/>
          <w:szCs w:val="24"/>
        </w:rPr>
        <w:t>Golino</w:t>
      </w:r>
      <w:proofErr w:type="spellEnd"/>
      <w:r w:rsidRPr="006D6ACB">
        <w:rPr>
          <w:sz w:val="24"/>
          <w:szCs w:val="24"/>
        </w:rPr>
        <w:t xml:space="preserve"> como yo queríamos que Emma fuera una mujer ciega como muchas, real, nada artificial: necesitábamos ser precisos en cada detalle. Decidimos distanciarla de la imagen que todos tienen de Valeria; no muchas actrices realmente bucean y se transforman, pero, por suerte, ella es una de ellas.</w:t>
      </w:r>
    </w:p>
    <w:p w14:paraId="5F22EC30" w14:textId="1CEB7490" w:rsidR="006D6ACB" w:rsidRPr="006D6ACB" w:rsidRDefault="006D6ACB" w:rsidP="006D6ACB">
      <w:pPr>
        <w:spacing w:before="120" w:after="120" w:line="240" w:lineRule="auto"/>
        <w:jc w:val="both"/>
        <w:rPr>
          <w:sz w:val="24"/>
          <w:szCs w:val="24"/>
        </w:rPr>
      </w:pPr>
      <w:r w:rsidRPr="006D6ACB">
        <w:rPr>
          <w:sz w:val="24"/>
          <w:szCs w:val="24"/>
        </w:rPr>
        <w:tab/>
        <w:t xml:space="preserve">Optamos por lentes de contacto para embotar sus ojos y, además de los ensayos habituales con todos los actores antes de rodar una película, Valeria asistió a una clase sobre "orientación y movilidad", cursos que enseñan a las personas ciegas cómo moverse por la ciudad, cómo usar el bastón, cómo descubrir un nuevo espacio, organizar su casa, etc. Aprender a ver el mundo sin usar los ojos no es una tarea fácil... </w:t>
      </w:r>
    </w:p>
    <w:p w14:paraId="06631024" w14:textId="77777777" w:rsidR="009D4130" w:rsidRDefault="006D6ACB" w:rsidP="006D6ACB">
      <w:pPr>
        <w:spacing w:before="120" w:after="120" w:line="240" w:lineRule="auto"/>
        <w:jc w:val="both"/>
        <w:rPr>
          <w:sz w:val="24"/>
          <w:szCs w:val="24"/>
        </w:rPr>
      </w:pPr>
      <w:r w:rsidRPr="006D6ACB">
        <w:rPr>
          <w:sz w:val="24"/>
          <w:szCs w:val="24"/>
        </w:rPr>
        <w:tab/>
        <w:t xml:space="preserve">En mi opinión, cada película debe tener su propio lenguaje, su propio tono, como si fuera música. No me gusta reutilizar el lenguaje. De esta manera, busqué una manera de acercar casi íntimamente al espectador a Emma y Teo, con la intención de hacerlos todo lo reales que fuera posible. Quería ofrecerle al público la sensación de estar a su lado, de participar en eventos como si fueran sus amigos. </w:t>
      </w:r>
    </w:p>
    <w:p w14:paraId="793005E5" w14:textId="216EE2B6" w:rsidR="006D6ACB" w:rsidRPr="006D6ACB" w:rsidRDefault="006D6ACB" w:rsidP="006D6ACB">
      <w:pPr>
        <w:spacing w:before="120" w:after="120" w:line="240" w:lineRule="auto"/>
        <w:jc w:val="both"/>
        <w:rPr>
          <w:sz w:val="24"/>
          <w:szCs w:val="24"/>
        </w:rPr>
      </w:pPr>
      <w:r w:rsidRPr="006D6ACB">
        <w:rPr>
          <w:sz w:val="24"/>
          <w:szCs w:val="24"/>
        </w:rPr>
        <w:lastRenderedPageBreak/>
        <w:t xml:space="preserve">Mi trabajo con </w:t>
      </w:r>
      <w:r w:rsidRPr="006D6ACB">
        <w:rPr>
          <w:i/>
          <w:sz w:val="24"/>
          <w:szCs w:val="24"/>
        </w:rPr>
        <w:t xml:space="preserve">Adriano </w:t>
      </w:r>
      <w:proofErr w:type="spellStart"/>
      <w:r w:rsidRPr="006D6ACB">
        <w:rPr>
          <w:i/>
          <w:sz w:val="24"/>
          <w:szCs w:val="24"/>
        </w:rPr>
        <w:t>Giannini</w:t>
      </w:r>
      <w:proofErr w:type="spellEnd"/>
      <w:r w:rsidRPr="006D6ACB">
        <w:rPr>
          <w:sz w:val="24"/>
          <w:szCs w:val="24"/>
        </w:rPr>
        <w:t xml:space="preserve"> fue fundamental en este propósito. Gracias a él nos sentimos atraídos por el mundo interior de Emma. Fue muy agradable descubrir en él la ligereza de Teo, por la que Emma se siente atraída de inmediato. </w:t>
      </w:r>
    </w:p>
    <w:p w14:paraId="5D178B80" w14:textId="78A0FDA6" w:rsidR="006D6ACB" w:rsidRDefault="006D6ACB" w:rsidP="006D6ACB">
      <w:pPr>
        <w:spacing w:before="120" w:after="120" w:line="240" w:lineRule="auto"/>
        <w:jc w:val="both"/>
        <w:rPr>
          <w:rFonts w:ascii="Times New Roman" w:hAnsi="Times New Roman" w:cs="Times New Roman"/>
          <w:sz w:val="24"/>
          <w:szCs w:val="24"/>
        </w:rPr>
      </w:pPr>
      <w:r w:rsidRPr="006D6ACB">
        <w:rPr>
          <w:sz w:val="24"/>
          <w:szCs w:val="24"/>
        </w:rPr>
        <w:tab/>
        <w:t>Esta es una película que responde a la pregunta de qué sucede cuando dos mundos aparentemente distant</w:t>
      </w:r>
      <w:r>
        <w:rPr>
          <w:sz w:val="24"/>
          <w:szCs w:val="24"/>
        </w:rPr>
        <w:t>es se encuentran, ¿qué haces? ¿descubrir? ¿cómo te relacionas? ¿h</w:t>
      </w:r>
      <w:r w:rsidRPr="006D6ACB">
        <w:rPr>
          <w:sz w:val="24"/>
          <w:szCs w:val="24"/>
        </w:rPr>
        <w:t xml:space="preserve">ay un precio que pagar? Se trata de un hombre que miente, huye y es fácil condenar. Sin embargo, también es sobre un hombre que cambia y que se enfrenta a su propia vida. </w:t>
      </w:r>
      <w:proofErr w:type="spellStart"/>
      <w:r w:rsidRPr="006D6ACB">
        <w:rPr>
          <w:i/>
          <w:sz w:val="24"/>
          <w:szCs w:val="24"/>
        </w:rPr>
        <w:t>Felice</w:t>
      </w:r>
      <w:proofErr w:type="spellEnd"/>
      <w:r w:rsidRPr="006D6ACB">
        <w:rPr>
          <w:sz w:val="24"/>
          <w:szCs w:val="24"/>
        </w:rPr>
        <w:t xml:space="preserve">, un escultor ciego del que soy amigo, me dijo una vez: «Los ciegos tenemos suerte, ya que, al no poder ver, ¡damos saltos de fe más fácilmente!» </w:t>
      </w:r>
    </w:p>
    <w:p w14:paraId="425F0F36" w14:textId="2A32B5AC" w:rsidR="006D6ACB" w:rsidRPr="006D6ACB" w:rsidRDefault="006D6ACB" w:rsidP="006D6ACB">
      <w:pPr>
        <w:spacing w:before="120" w:after="120" w:line="240" w:lineRule="auto"/>
        <w:jc w:val="right"/>
        <w:rPr>
          <w:i/>
          <w:sz w:val="24"/>
          <w:szCs w:val="24"/>
        </w:rPr>
      </w:pPr>
      <w:r w:rsidRPr="006D6ACB">
        <w:rPr>
          <w:i/>
          <w:sz w:val="24"/>
          <w:szCs w:val="24"/>
        </w:rPr>
        <w:t xml:space="preserve"> – SILVIO SOLDINI</w:t>
      </w:r>
    </w:p>
    <w:p w14:paraId="60DA2976" w14:textId="6FE127A1" w:rsidR="0000040C" w:rsidRPr="00F35083" w:rsidRDefault="0000040C" w:rsidP="006D6ACB">
      <w:pPr>
        <w:spacing w:after="0" w:line="240" w:lineRule="auto"/>
        <w:rPr>
          <w:sz w:val="24"/>
          <w:szCs w:val="24"/>
        </w:rPr>
      </w:pPr>
    </w:p>
    <w:p w14:paraId="2C756C0F" w14:textId="2617B6E5" w:rsidR="005F22B8" w:rsidRDefault="009D4130" w:rsidP="005F22B8">
      <w:pPr>
        <w:jc w:val="center"/>
        <w:rPr>
          <w:b/>
          <w:sz w:val="28"/>
          <w:szCs w:val="28"/>
        </w:rPr>
      </w:pPr>
      <w:r>
        <w:rPr>
          <w:b/>
          <w:noProof/>
          <w:sz w:val="28"/>
          <w:szCs w:val="28"/>
          <w:lang w:eastAsia="es-ES"/>
        </w:rPr>
        <w:drawing>
          <wp:inline distT="0" distB="0" distL="0" distR="0" wp14:anchorId="76D0468E" wp14:editId="7B9CBC4C">
            <wp:extent cx="5029835" cy="335302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Emma_IL COLORE NASCOSTO DELLE COSE 4.jpg"/>
                    <pic:cNvPicPr/>
                  </pic:nvPicPr>
                  <pic:blipFill>
                    <a:blip r:embed="rId16">
                      <a:extLst>
                        <a:ext uri="{28A0092B-C50C-407E-A947-70E740481C1C}">
                          <a14:useLocalDpi xmlns:a14="http://schemas.microsoft.com/office/drawing/2010/main" val="0"/>
                        </a:ext>
                      </a:extLst>
                    </a:blip>
                    <a:stretch>
                      <a:fillRect/>
                    </a:stretch>
                  </pic:blipFill>
                  <pic:spPr>
                    <a:xfrm>
                      <a:off x="0" y="0"/>
                      <a:ext cx="5029835" cy="3353026"/>
                    </a:xfrm>
                    <a:prstGeom prst="rect">
                      <a:avLst/>
                    </a:prstGeom>
                  </pic:spPr>
                </pic:pic>
              </a:graphicData>
            </a:graphic>
          </wp:inline>
        </w:drawing>
      </w:r>
    </w:p>
    <w:p w14:paraId="2FBF4D46" w14:textId="77777777" w:rsidR="00590C6D" w:rsidRDefault="00590C6D" w:rsidP="005F22B8">
      <w:pPr>
        <w:jc w:val="center"/>
        <w:rPr>
          <w:b/>
          <w:sz w:val="28"/>
          <w:szCs w:val="28"/>
        </w:rPr>
      </w:pPr>
      <w:r w:rsidRPr="005F22B8">
        <w:rPr>
          <w:b/>
          <w:sz w:val="28"/>
          <w:szCs w:val="28"/>
        </w:rPr>
        <w:t>LA CRÍTICA HA DICHO</w:t>
      </w:r>
    </w:p>
    <w:p w14:paraId="187E7950" w14:textId="77777777" w:rsidR="002254F9" w:rsidRDefault="002254F9" w:rsidP="004C71B7">
      <w:pPr>
        <w:spacing w:before="120" w:after="0" w:line="240" w:lineRule="auto"/>
        <w:jc w:val="center"/>
        <w:rPr>
          <w:sz w:val="24"/>
          <w:szCs w:val="24"/>
        </w:rPr>
      </w:pPr>
      <w:r w:rsidRPr="002254F9">
        <w:rPr>
          <w:sz w:val="24"/>
          <w:szCs w:val="24"/>
        </w:rPr>
        <w:t xml:space="preserve">«Es notable el trabajo llevado a cabo por Valeria </w:t>
      </w:r>
      <w:proofErr w:type="spellStart"/>
      <w:r w:rsidRPr="002254F9">
        <w:rPr>
          <w:sz w:val="24"/>
          <w:szCs w:val="24"/>
        </w:rPr>
        <w:t>Golino</w:t>
      </w:r>
      <w:proofErr w:type="spellEnd"/>
      <w:r w:rsidRPr="002254F9">
        <w:rPr>
          <w:sz w:val="24"/>
          <w:szCs w:val="24"/>
        </w:rPr>
        <w:t xml:space="preserve"> observando los gestos cotidianos de los invidentes (…) Ella es el alma de esta comedia sentimental en la que la relación sensorial que se establece entre los dos protagonistas es capaz de anular las distancias y hacernos disfrutar». </w:t>
      </w:r>
    </w:p>
    <w:p w14:paraId="1D398119" w14:textId="4D93AF47" w:rsidR="002254F9" w:rsidRPr="002254F9" w:rsidRDefault="002254F9" w:rsidP="004C71B7">
      <w:pPr>
        <w:spacing w:after="240" w:line="240" w:lineRule="auto"/>
        <w:jc w:val="center"/>
        <w:rPr>
          <w:b/>
          <w:sz w:val="24"/>
          <w:szCs w:val="24"/>
        </w:rPr>
      </w:pPr>
      <w:r>
        <w:rPr>
          <w:b/>
          <w:sz w:val="24"/>
          <w:szCs w:val="24"/>
        </w:rPr>
        <w:t>CINEUROPA</w:t>
      </w:r>
    </w:p>
    <w:p w14:paraId="332A6D8C" w14:textId="77777777" w:rsidR="002254F9" w:rsidRDefault="002254F9" w:rsidP="004C71B7">
      <w:pPr>
        <w:spacing w:before="240" w:after="0" w:line="240" w:lineRule="auto"/>
        <w:jc w:val="center"/>
        <w:rPr>
          <w:sz w:val="24"/>
          <w:szCs w:val="24"/>
        </w:rPr>
      </w:pPr>
      <w:r w:rsidRPr="002254F9">
        <w:rPr>
          <w:sz w:val="24"/>
          <w:szCs w:val="24"/>
        </w:rPr>
        <w:t>«</w:t>
      </w:r>
      <w:proofErr w:type="spellStart"/>
      <w:r w:rsidRPr="002254F9">
        <w:rPr>
          <w:sz w:val="24"/>
          <w:szCs w:val="24"/>
        </w:rPr>
        <w:t>Golino</w:t>
      </w:r>
      <w:proofErr w:type="spellEnd"/>
      <w:r w:rsidRPr="002254F9">
        <w:rPr>
          <w:sz w:val="24"/>
          <w:szCs w:val="24"/>
        </w:rPr>
        <w:t xml:space="preserve"> proporciona una prueba más de su versatilidad y agregando carácter a un personaje que podía haber caído en el cliché. Una cualidad que comparte con el film de </w:t>
      </w:r>
      <w:proofErr w:type="spellStart"/>
      <w:r w:rsidRPr="002254F9">
        <w:rPr>
          <w:sz w:val="24"/>
          <w:szCs w:val="24"/>
        </w:rPr>
        <w:t>Soldini</w:t>
      </w:r>
      <w:proofErr w:type="spellEnd"/>
      <w:r w:rsidRPr="002254F9">
        <w:rPr>
          <w:sz w:val="24"/>
          <w:szCs w:val="24"/>
        </w:rPr>
        <w:t xml:space="preserve">, tierno, veraz y sorprendente». </w:t>
      </w:r>
    </w:p>
    <w:p w14:paraId="0B085D79" w14:textId="3273E19F" w:rsidR="002254F9" w:rsidRPr="002254F9" w:rsidRDefault="004C71B7" w:rsidP="004C71B7">
      <w:pPr>
        <w:spacing w:after="240" w:line="240" w:lineRule="auto"/>
        <w:jc w:val="center"/>
        <w:rPr>
          <w:b/>
          <w:sz w:val="24"/>
          <w:szCs w:val="24"/>
        </w:rPr>
      </w:pPr>
      <w:r>
        <w:rPr>
          <w:b/>
          <w:sz w:val="24"/>
          <w:szCs w:val="24"/>
        </w:rPr>
        <w:t>LA REPÚBLICA</w:t>
      </w:r>
    </w:p>
    <w:p w14:paraId="3FFBCE48" w14:textId="77777777" w:rsidR="004C71B7" w:rsidRDefault="002254F9" w:rsidP="004C71B7">
      <w:pPr>
        <w:spacing w:before="240" w:after="0" w:line="240" w:lineRule="auto"/>
        <w:jc w:val="center"/>
        <w:rPr>
          <w:sz w:val="24"/>
          <w:szCs w:val="24"/>
        </w:rPr>
      </w:pPr>
      <w:r w:rsidRPr="002254F9">
        <w:rPr>
          <w:sz w:val="24"/>
          <w:szCs w:val="24"/>
        </w:rPr>
        <w:t xml:space="preserve">«Más que la historia de un Casanova en una crisis de la mediana edad. Y más que una historia sobre una discapacidad. La película trata de la propiedad más bella que posee una persona: su adaptabilidad». </w:t>
      </w:r>
    </w:p>
    <w:p w14:paraId="413A44BB" w14:textId="61F72A14" w:rsidR="002254F9" w:rsidRPr="004C71B7" w:rsidRDefault="004C71B7" w:rsidP="004C71B7">
      <w:pPr>
        <w:spacing w:after="240" w:line="240" w:lineRule="auto"/>
        <w:jc w:val="center"/>
        <w:rPr>
          <w:b/>
          <w:sz w:val="24"/>
          <w:szCs w:val="24"/>
        </w:rPr>
      </w:pPr>
      <w:r>
        <w:rPr>
          <w:b/>
          <w:sz w:val="24"/>
          <w:szCs w:val="24"/>
        </w:rPr>
        <w:t>CINEMAGAZINE</w:t>
      </w:r>
    </w:p>
    <w:p w14:paraId="62162225" w14:textId="77777777" w:rsidR="004C71B7" w:rsidRDefault="002254F9" w:rsidP="004C71B7">
      <w:pPr>
        <w:spacing w:before="240" w:after="0" w:line="240" w:lineRule="auto"/>
        <w:jc w:val="center"/>
        <w:rPr>
          <w:sz w:val="24"/>
          <w:szCs w:val="24"/>
        </w:rPr>
      </w:pPr>
      <w:r w:rsidRPr="002254F9">
        <w:rPr>
          <w:sz w:val="24"/>
          <w:szCs w:val="24"/>
        </w:rPr>
        <w:lastRenderedPageBreak/>
        <w:t xml:space="preserve">«Tiene la esencia del mejor cine europeo y, cuando prevalece su alma más onírica, cambios de formato incluidos, se convierte en una caricia para los ojos de los espectadores que se pierden junto con los protagonistas». </w:t>
      </w:r>
    </w:p>
    <w:p w14:paraId="00840AF1" w14:textId="46F09B82" w:rsidR="002254F9" w:rsidRPr="009D4130" w:rsidRDefault="004C71B7" w:rsidP="009D4130">
      <w:pPr>
        <w:spacing w:after="240" w:line="240" w:lineRule="auto"/>
        <w:jc w:val="center"/>
        <w:rPr>
          <w:b/>
          <w:sz w:val="24"/>
          <w:szCs w:val="24"/>
        </w:rPr>
      </w:pPr>
      <w:r>
        <w:rPr>
          <w:b/>
          <w:sz w:val="24"/>
          <w:szCs w:val="24"/>
        </w:rPr>
        <w:t>SILENZIO IN SALA</w:t>
      </w:r>
    </w:p>
    <w:p w14:paraId="57374404" w14:textId="77777777" w:rsidR="004C71B7" w:rsidRDefault="004C71B7" w:rsidP="004C71B7">
      <w:pPr>
        <w:spacing w:before="240" w:after="0"/>
        <w:jc w:val="center"/>
        <w:rPr>
          <w:sz w:val="24"/>
          <w:szCs w:val="24"/>
        </w:rPr>
      </w:pPr>
      <w:r w:rsidRPr="004C71B7">
        <w:rPr>
          <w:sz w:val="24"/>
          <w:szCs w:val="24"/>
        </w:rPr>
        <w:t xml:space="preserve">«Un soplo de ligereza y belleza que sorprende». </w:t>
      </w:r>
    </w:p>
    <w:p w14:paraId="1A48C999" w14:textId="67FB8975" w:rsidR="004C71B7" w:rsidRPr="004C71B7" w:rsidRDefault="004C71B7" w:rsidP="004C71B7">
      <w:pPr>
        <w:jc w:val="center"/>
        <w:rPr>
          <w:sz w:val="24"/>
          <w:szCs w:val="24"/>
        </w:rPr>
      </w:pPr>
      <w:r w:rsidRPr="004C71B7">
        <w:rPr>
          <w:b/>
          <w:sz w:val="24"/>
          <w:szCs w:val="24"/>
        </w:rPr>
        <w:t>CINEMATOGRAFO</w:t>
      </w:r>
    </w:p>
    <w:p w14:paraId="70DCC3A3" w14:textId="77777777" w:rsidR="004C71B7" w:rsidRDefault="004C71B7" w:rsidP="004C71B7">
      <w:pPr>
        <w:spacing w:before="240" w:after="0"/>
        <w:jc w:val="center"/>
        <w:rPr>
          <w:sz w:val="24"/>
          <w:szCs w:val="24"/>
        </w:rPr>
      </w:pPr>
      <w:r w:rsidRPr="004C71B7">
        <w:rPr>
          <w:sz w:val="24"/>
          <w:szCs w:val="24"/>
        </w:rPr>
        <w:t>«Una película eleg</w:t>
      </w:r>
      <w:r>
        <w:rPr>
          <w:sz w:val="24"/>
          <w:szCs w:val="24"/>
        </w:rPr>
        <w:t xml:space="preserve">ante y amable». </w:t>
      </w:r>
    </w:p>
    <w:p w14:paraId="178A9349" w14:textId="35D0F2EC" w:rsidR="009D4130" w:rsidRDefault="004C71B7" w:rsidP="009D4130">
      <w:pPr>
        <w:spacing w:after="120"/>
        <w:jc w:val="center"/>
        <w:rPr>
          <w:b/>
          <w:sz w:val="24"/>
          <w:szCs w:val="24"/>
        </w:rPr>
      </w:pPr>
      <w:r w:rsidRPr="004C71B7">
        <w:rPr>
          <w:b/>
          <w:sz w:val="24"/>
          <w:szCs w:val="24"/>
        </w:rPr>
        <w:t>STORIADEIFILM</w:t>
      </w:r>
      <w:r>
        <w:rPr>
          <w:b/>
          <w:sz w:val="24"/>
          <w:szCs w:val="24"/>
        </w:rPr>
        <w:t>.it</w:t>
      </w:r>
    </w:p>
    <w:p w14:paraId="3A410ED1" w14:textId="3F4C8A83" w:rsidR="009D4130" w:rsidRPr="004C71B7" w:rsidRDefault="009D4130" w:rsidP="004C71B7">
      <w:pPr>
        <w:spacing w:after="120"/>
        <w:jc w:val="center"/>
        <w:rPr>
          <w:b/>
          <w:sz w:val="24"/>
          <w:szCs w:val="24"/>
        </w:rPr>
      </w:pPr>
      <w:r>
        <w:rPr>
          <w:b/>
          <w:noProof/>
          <w:sz w:val="24"/>
          <w:szCs w:val="24"/>
          <w:lang w:eastAsia="es-ES"/>
        </w:rPr>
        <w:drawing>
          <wp:inline distT="0" distB="0" distL="0" distR="0" wp14:anchorId="766AA4EB" wp14:editId="72F4D65F">
            <wp:extent cx="4435271" cy="2957195"/>
            <wp:effectExtent l="0" t="0" r="1016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Emma_IMG_5141.jpg"/>
                    <pic:cNvPicPr/>
                  </pic:nvPicPr>
                  <pic:blipFill>
                    <a:blip r:embed="rId17">
                      <a:extLst>
                        <a:ext uri="{28A0092B-C50C-407E-A947-70E740481C1C}">
                          <a14:useLocalDpi xmlns:a14="http://schemas.microsoft.com/office/drawing/2010/main" val="0"/>
                        </a:ext>
                      </a:extLst>
                    </a:blip>
                    <a:stretch>
                      <a:fillRect/>
                    </a:stretch>
                  </pic:blipFill>
                  <pic:spPr>
                    <a:xfrm>
                      <a:off x="0" y="0"/>
                      <a:ext cx="4435271" cy="2957195"/>
                    </a:xfrm>
                    <a:prstGeom prst="rect">
                      <a:avLst/>
                    </a:prstGeom>
                  </pic:spPr>
                </pic:pic>
              </a:graphicData>
            </a:graphic>
          </wp:inline>
        </w:drawing>
      </w:r>
    </w:p>
    <w:p w14:paraId="1E4820C9" w14:textId="77777777" w:rsidR="002254F9" w:rsidRPr="005F22B8" w:rsidRDefault="002254F9" w:rsidP="005F22B8">
      <w:pPr>
        <w:jc w:val="center"/>
        <w:rPr>
          <w:b/>
          <w:sz w:val="28"/>
          <w:szCs w:val="28"/>
        </w:rPr>
      </w:pPr>
    </w:p>
    <w:p w14:paraId="5D9E6BCD" w14:textId="72C43E18" w:rsidR="008B40AC" w:rsidRPr="000C0C85" w:rsidRDefault="00B45EDC" w:rsidP="000C0C85">
      <w:pPr>
        <w:spacing w:before="120" w:after="120" w:line="240" w:lineRule="auto"/>
        <w:rPr>
          <w:b/>
          <w:sz w:val="28"/>
          <w:szCs w:val="28"/>
        </w:rPr>
      </w:pPr>
      <w:r>
        <w:rPr>
          <w:b/>
          <w:sz w:val="28"/>
          <w:szCs w:val="28"/>
        </w:rPr>
        <w:t xml:space="preserve">TRAYECTORIA </w:t>
      </w:r>
      <w:r w:rsidR="004C71B7">
        <w:rPr>
          <w:b/>
          <w:sz w:val="28"/>
          <w:szCs w:val="28"/>
        </w:rPr>
        <w:t>SILVIO SOLDINI</w:t>
      </w:r>
    </w:p>
    <w:p w14:paraId="336D8C7B" w14:textId="4189101D" w:rsidR="004C71B7" w:rsidRPr="004C71B7" w:rsidRDefault="004C71B7" w:rsidP="004C71B7">
      <w:pPr>
        <w:spacing w:before="120" w:after="120" w:line="240" w:lineRule="auto"/>
        <w:ind w:firstLine="567"/>
        <w:jc w:val="both"/>
        <w:rPr>
          <w:sz w:val="24"/>
          <w:szCs w:val="24"/>
        </w:rPr>
      </w:pPr>
      <w:r w:rsidRPr="004C71B7">
        <w:rPr>
          <w:sz w:val="24"/>
          <w:szCs w:val="24"/>
        </w:rPr>
        <w:t xml:space="preserve">Dirigió en 1983 su primera película, </w:t>
      </w:r>
      <w:r w:rsidRPr="004C71B7">
        <w:rPr>
          <w:b/>
          <w:i/>
          <w:sz w:val="24"/>
          <w:szCs w:val="24"/>
        </w:rPr>
        <w:t>«</w:t>
      </w:r>
      <w:proofErr w:type="spellStart"/>
      <w:r w:rsidRPr="004C71B7">
        <w:rPr>
          <w:b/>
          <w:i/>
          <w:sz w:val="24"/>
          <w:szCs w:val="24"/>
        </w:rPr>
        <w:t>Paesaggio</w:t>
      </w:r>
      <w:proofErr w:type="spellEnd"/>
      <w:r w:rsidRPr="004C71B7">
        <w:rPr>
          <w:b/>
          <w:i/>
          <w:sz w:val="24"/>
          <w:szCs w:val="24"/>
        </w:rPr>
        <w:t xml:space="preserve"> con figure»</w:t>
      </w:r>
      <w:r w:rsidRPr="004C71B7">
        <w:rPr>
          <w:sz w:val="24"/>
          <w:szCs w:val="24"/>
        </w:rPr>
        <w:t xml:space="preserve">, rodada en </w:t>
      </w:r>
      <w:proofErr w:type="spellStart"/>
      <w:r w:rsidRPr="004C71B7">
        <w:rPr>
          <w:sz w:val="24"/>
          <w:szCs w:val="24"/>
        </w:rPr>
        <w:t>16mm</w:t>
      </w:r>
      <w:proofErr w:type="spellEnd"/>
      <w:r w:rsidRPr="004C71B7">
        <w:rPr>
          <w:sz w:val="24"/>
          <w:szCs w:val="24"/>
        </w:rPr>
        <w:t xml:space="preserve">, que, al igual que </w:t>
      </w:r>
      <w:r w:rsidRPr="004C71B7">
        <w:rPr>
          <w:b/>
          <w:i/>
          <w:sz w:val="24"/>
          <w:szCs w:val="24"/>
        </w:rPr>
        <w:t>«</w:t>
      </w:r>
      <w:proofErr w:type="spellStart"/>
      <w:r w:rsidRPr="004C71B7">
        <w:rPr>
          <w:b/>
          <w:i/>
          <w:sz w:val="24"/>
          <w:szCs w:val="24"/>
        </w:rPr>
        <w:t>Giulia</w:t>
      </w:r>
      <w:proofErr w:type="spellEnd"/>
      <w:r w:rsidRPr="004C71B7">
        <w:rPr>
          <w:b/>
          <w:i/>
          <w:sz w:val="24"/>
          <w:szCs w:val="24"/>
        </w:rPr>
        <w:t xml:space="preserve"> en </w:t>
      </w:r>
      <w:proofErr w:type="spellStart"/>
      <w:r w:rsidRPr="004C71B7">
        <w:rPr>
          <w:b/>
          <w:i/>
          <w:sz w:val="24"/>
          <w:szCs w:val="24"/>
        </w:rPr>
        <w:t>Ottobre</w:t>
      </w:r>
      <w:proofErr w:type="spellEnd"/>
      <w:r w:rsidRPr="004C71B7">
        <w:rPr>
          <w:b/>
          <w:i/>
          <w:sz w:val="24"/>
          <w:szCs w:val="24"/>
        </w:rPr>
        <w:t>»</w:t>
      </w:r>
      <w:r w:rsidRPr="004C71B7">
        <w:rPr>
          <w:sz w:val="24"/>
          <w:szCs w:val="24"/>
        </w:rPr>
        <w:t xml:space="preserve"> (1985), obtuvo elogios en varios festivales nacionales e internacionales. En 1984, fundó la editorial </w:t>
      </w:r>
      <w:proofErr w:type="spellStart"/>
      <w:r w:rsidRPr="004C71B7">
        <w:rPr>
          <w:i/>
          <w:sz w:val="24"/>
          <w:szCs w:val="24"/>
        </w:rPr>
        <w:t>Monogatari</w:t>
      </w:r>
      <w:proofErr w:type="spellEnd"/>
      <w:r w:rsidRPr="004C71B7">
        <w:rPr>
          <w:sz w:val="24"/>
          <w:szCs w:val="24"/>
        </w:rPr>
        <w:t xml:space="preserve"> con sus colaboradores más cercanos. En 1985 comenzó su trabajo en el formato documental con </w:t>
      </w:r>
      <w:r w:rsidRPr="004C71B7">
        <w:rPr>
          <w:b/>
          <w:i/>
          <w:sz w:val="24"/>
          <w:szCs w:val="24"/>
        </w:rPr>
        <w:t>«</w:t>
      </w:r>
      <w:proofErr w:type="spellStart"/>
      <w:r w:rsidRPr="004C71B7">
        <w:rPr>
          <w:b/>
          <w:i/>
          <w:sz w:val="24"/>
          <w:szCs w:val="24"/>
        </w:rPr>
        <w:t>Voci</w:t>
      </w:r>
      <w:proofErr w:type="spellEnd"/>
      <w:r w:rsidRPr="004C71B7">
        <w:rPr>
          <w:b/>
          <w:i/>
          <w:sz w:val="24"/>
          <w:szCs w:val="24"/>
        </w:rPr>
        <w:t xml:space="preserve"> </w:t>
      </w:r>
      <w:proofErr w:type="spellStart"/>
      <w:r w:rsidRPr="004C71B7">
        <w:rPr>
          <w:b/>
          <w:i/>
          <w:sz w:val="24"/>
          <w:szCs w:val="24"/>
        </w:rPr>
        <w:t>Celate</w:t>
      </w:r>
      <w:proofErr w:type="spellEnd"/>
      <w:r w:rsidRPr="004C71B7">
        <w:rPr>
          <w:b/>
          <w:i/>
          <w:sz w:val="24"/>
          <w:szCs w:val="24"/>
        </w:rPr>
        <w:t>»</w:t>
      </w:r>
      <w:r w:rsidRPr="004C71B7">
        <w:rPr>
          <w:sz w:val="24"/>
          <w:szCs w:val="24"/>
        </w:rPr>
        <w:t xml:space="preserve">. En 1990 presentó su primer largometraje, «El aire sereno de Occidente», que fue positivamente recibido por el público, nominado para el Festival de </w:t>
      </w:r>
      <w:proofErr w:type="spellStart"/>
      <w:r w:rsidRPr="004C71B7">
        <w:rPr>
          <w:sz w:val="24"/>
          <w:szCs w:val="24"/>
        </w:rPr>
        <w:t>Locarno</w:t>
      </w:r>
      <w:proofErr w:type="spellEnd"/>
      <w:r w:rsidRPr="004C71B7">
        <w:rPr>
          <w:sz w:val="24"/>
          <w:szCs w:val="24"/>
        </w:rPr>
        <w:t xml:space="preserve">, ganó la </w:t>
      </w:r>
      <w:proofErr w:type="spellStart"/>
      <w:r w:rsidRPr="004C71B7">
        <w:rPr>
          <w:sz w:val="24"/>
          <w:szCs w:val="24"/>
        </w:rPr>
        <w:t>Grolla</w:t>
      </w:r>
      <w:proofErr w:type="spellEnd"/>
      <w:r w:rsidRPr="004C71B7">
        <w:rPr>
          <w:sz w:val="24"/>
          <w:szCs w:val="24"/>
        </w:rPr>
        <w:t xml:space="preserve"> </w:t>
      </w:r>
      <w:proofErr w:type="spellStart"/>
      <w:r w:rsidRPr="004C71B7">
        <w:rPr>
          <w:sz w:val="24"/>
          <w:szCs w:val="24"/>
        </w:rPr>
        <w:t>d'Oro</w:t>
      </w:r>
      <w:proofErr w:type="spellEnd"/>
      <w:r w:rsidRPr="004C71B7">
        <w:rPr>
          <w:sz w:val="24"/>
          <w:szCs w:val="24"/>
        </w:rPr>
        <w:t xml:space="preserve"> por su guion en Saint-</w:t>
      </w:r>
      <w:proofErr w:type="spellStart"/>
      <w:r w:rsidRPr="004C71B7">
        <w:rPr>
          <w:sz w:val="24"/>
          <w:szCs w:val="24"/>
        </w:rPr>
        <w:t>Vincent</w:t>
      </w:r>
      <w:proofErr w:type="spellEnd"/>
      <w:r w:rsidRPr="004C71B7">
        <w:rPr>
          <w:sz w:val="24"/>
          <w:szCs w:val="24"/>
        </w:rPr>
        <w:t>, el Grand-</w:t>
      </w:r>
      <w:proofErr w:type="spellStart"/>
      <w:r w:rsidRPr="004C71B7">
        <w:rPr>
          <w:sz w:val="24"/>
          <w:szCs w:val="24"/>
        </w:rPr>
        <w:t>Prix</w:t>
      </w:r>
      <w:proofErr w:type="spellEnd"/>
      <w:r w:rsidRPr="004C71B7">
        <w:rPr>
          <w:sz w:val="24"/>
          <w:szCs w:val="24"/>
        </w:rPr>
        <w:t xml:space="preserve"> en el Festival de </w:t>
      </w:r>
      <w:proofErr w:type="spellStart"/>
      <w:r w:rsidRPr="004C71B7">
        <w:rPr>
          <w:sz w:val="24"/>
          <w:szCs w:val="24"/>
        </w:rPr>
        <w:t>Annecy</w:t>
      </w:r>
      <w:proofErr w:type="spellEnd"/>
      <w:r w:rsidRPr="004C71B7">
        <w:rPr>
          <w:sz w:val="24"/>
          <w:szCs w:val="24"/>
        </w:rPr>
        <w:t xml:space="preserve">, el premio a la mejor actriz para </w:t>
      </w:r>
      <w:proofErr w:type="spellStart"/>
      <w:r w:rsidRPr="004C71B7">
        <w:rPr>
          <w:i/>
          <w:sz w:val="24"/>
          <w:szCs w:val="24"/>
        </w:rPr>
        <w:t>Patrizia</w:t>
      </w:r>
      <w:proofErr w:type="spellEnd"/>
      <w:r w:rsidRPr="004C71B7">
        <w:rPr>
          <w:i/>
          <w:sz w:val="24"/>
          <w:szCs w:val="24"/>
        </w:rPr>
        <w:t xml:space="preserve"> </w:t>
      </w:r>
      <w:proofErr w:type="spellStart"/>
      <w:r w:rsidRPr="004C71B7">
        <w:rPr>
          <w:i/>
          <w:sz w:val="24"/>
          <w:szCs w:val="24"/>
        </w:rPr>
        <w:t>Piccinini</w:t>
      </w:r>
      <w:proofErr w:type="spellEnd"/>
      <w:r>
        <w:rPr>
          <w:sz w:val="24"/>
          <w:szCs w:val="24"/>
        </w:rPr>
        <w:t xml:space="preserve"> </w:t>
      </w:r>
      <w:r w:rsidRPr="004C71B7">
        <w:rPr>
          <w:sz w:val="24"/>
          <w:szCs w:val="24"/>
        </w:rPr>
        <w:t xml:space="preserve">en La </w:t>
      </w:r>
      <w:proofErr w:type="spellStart"/>
      <w:r w:rsidRPr="004C71B7">
        <w:rPr>
          <w:sz w:val="24"/>
          <w:szCs w:val="24"/>
        </w:rPr>
        <w:t>Boule</w:t>
      </w:r>
      <w:proofErr w:type="spellEnd"/>
      <w:r w:rsidRPr="004C71B7">
        <w:rPr>
          <w:sz w:val="24"/>
          <w:szCs w:val="24"/>
        </w:rPr>
        <w:t xml:space="preserve">, y fue invitado a varios festivales internacionales (Montreal, Rotterdam, New </w:t>
      </w:r>
      <w:proofErr w:type="spellStart"/>
      <w:r w:rsidRPr="004C71B7">
        <w:rPr>
          <w:sz w:val="24"/>
          <w:szCs w:val="24"/>
        </w:rPr>
        <w:t>Directors</w:t>
      </w:r>
      <w:proofErr w:type="spellEnd"/>
      <w:r w:rsidRPr="004C71B7">
        <w:rPr>
          <w:sz w:val="24"/>
          <w:szCs w:val="24"/>
        </w:rPr>
        <w:t xml:space="preserve"> New Films en el Moma en Nueva York). </w:t>
      </w:r>
    </w:p>
    <w:p w14:paraId="4F2E6379" w14:textId="77777777" w:rsidR="002C399D" w:rsidRDefault="004C71B7" w:rsidP="004C71B7">
      <w:pPr>
        <w:spacing w:before="120" w:after="120" w:line="240" w:lineRule="auto"/>
        <w:ind w:firstLine="567"/>
        <w:jc w:val="both"/>
        <w:rPr>
          <w:sz w:val="24"/>
          <w:szCs w:val="24"/>
        </w:rPr>
      </w:pPr>
      <w:r w:rsidRPr="004C71B7">
        <w:rPr>
          <w:sz w:val="24"/>
          <w:szCs w:val="24"/>
        </w:rPr>
        <w:t xml:space="preserve">Su siguiente film, </w:t>
      </w:r>
      <w:r w:rsidRPr="004C71B7">
        <w:rPr>
          <w:b/>
          <w:i/>
          <w:sz w:val="24"/>
          <w:szCs w:val="24"/>
        </w:rPr>
        <w:t xml:space="preserve">«Un' anima divisa in </w:t>
      </w:r>
      <w:proofErr w:type="spellStart"/>
      <w:r w:rsidRPr="004C71B7">
        <w:rPr>
          <w:b/>
          <w:i/>
          <w:sz w:val="24"/>
          <w:szCs w:val="24"/>
        </w:rPr>
        <w:t>due</w:t>
      </w:r>
      <w:proofErr w:type="spellEnd"/>
      <w:r w:rsidRPr="004C71B7">
        <w:rPr>
          <w:b/>
          <w:i/>
          <w:sz w:val="24"/>
          <w:szCs w:val="24"/>
        </w:rPr>
        <w:t>»</w:t>
      </w:r>
      <w:r w:rsidRPr="004C71B7">
        <w:rPr>
          <w:sz w:val="24"/>
          <w:szCs w:val="24"/>
        </w:rPr>
        <w:t xml:space="preserve">, fue estrenado en 1993, debutando en la </w:t>
      </w:r>
      <w:proofErr w:type="spellStart"/>
      <w:r w:rsidRPr="004C71B7">
        <w:rPr>
          <w:sz w:val="24"/>
          <w:szCs w:val="24"/>
        </w:rPr>
        <w:t>Mostra</w:t>
      </w:r>
      <w:proofErr w:type="spellEnd"/>
      <w:r w:rsidRPr="004C71B7">
        <w:rPr>
          <w:sz w:val="24"/>
          <w:szCs w:val="24"/>
        </w:rPr>
        <w:t xml:space="preserve"> de Venecia, donde </w:t>
      </w:r>
      <w:proofErr w:type="spellStart"/>
      <w:r w:rsidRPr="004C71B7">
        <w:rPr>
          <w:i/>
          <w:sz w:val="24"/>
          <w:szCs w:val="24"/>
        </w:rPr>
        <w:t>Fabrizio</w:t>
      </w:r>
      <w:proofErr w:type="spellEnd"/>
      <w:r w:rsidRPr="004C71B7">
        <w:rPr>
          <w:i/>
          <w:sz w:val="24"/>
          <w:szCs w:val="24"/>
        </w:rPr>
        <w:t xml:space="preserve"> Bentivoglio</w:t>
      </w:r>
      <w:r w:rsidRPr="004C71B7">
        <w:rPr>
          <w:sz w:val="24"/>
          <w:szCs w:val="24"/>
        </w:rPr>
        <w:t xml:space="preserve"> fue galardonado la </w:t>
      </w:r>
      <w:proofErr w:type="spellStart"/>
      <w:r w:rsidRPr="004C71B7">
        <w:rPr>
          <w:sz w:val="24"/>
          <w:szCs w:val="24"/>
        </w:rPr>
        <w:t>Coppa</w:t>
      </w:r>
      <w:proofErr w:type="spellEnd"/>
      <w:r w:rsidRPr="004C71B7">
        <w:rPr>
          <w:sz w:val="24"/>
          <w:szCs w:val="24"/>
        </w:rPr>
        <w:t xml:space="preserve"> </w:t>
      </w:r>
      <w:proofErr w:type="spellStart"/>
      <w:r w:rsidRPr="004C71B7">
        <w:rPr>
          <w:sz w:val="24"/>
          <w:szCs w:val="24"/>
        </w:rPr>
        <w:t>Volpi</w:t>
      </w:r>
      <w:proofErr w:type="spellEnd"/>
      <w:r w:rsidRPr="004C71B7">
        <w:rPr>
          <w:sz w:val="24"/>
          <w:szCs w:val="24"/>
        </w:rPr>
        <w:t xml:space="preserve"> al mejor actor. En 1997 presentó </w:t>
      </w:r>
      <w:r w:rsidRPr="004C71B7">
        <w:rPr>
          <w:b/>
          <w:i/>
          <w:sz w:val="24"/>
          <w:szCs w:val="24"/>
        </w:rPr>
        <w:t xml:space="preserve">«Le </w:t>
      </w:r>
      <w:proofErr w:type="spellStart"/>
      <w:r w:rsidRPr="004C71B7">
        <w:rPr>
          <w:b/>
          <w:i/>
          <w:sz w:val="24"/>
          <w:szCs w:val="24"/>
        </w:rPr>
        <w:t>acrobate</w:t>
      </w:r>
      <w:proofErr w:type="spellEnd"/>
      <w:r w:rsidRPr="004C71B7">
        <w:rPr>
          <w:b/>
          <w:i/>
          <w:sz w:val="24"/>
          <w:szCs w:val="24"/>
        </w:rPr>
        <w:t>»</w:t>
      </w:r>
      <w:r w:rsidRPr="004C71B7">
        <w:rPr>
          <w:sz w:val="24"/>
          <w:szCs w:val="24"/>
        </w:rPr>
        <w:t xml:space="preserve">, elegida por el Festival de </w:t>
      </w:r>
      <w:proofErr w:type="spellStart"/>
      <w:r w:rsidRPr="004C71B7">
        <w:rPr>
          <w:sz w:val="24"/>
          <w:szCs w:val="24"/>
        </w:rPr>
        <w:t>Locarno</w:t>
      </w:r>
      <w:proofErr w:type="spellEnd"/>
      <w:r w:rsidRPr="004C71B7">
        <w:rPr>
          <w:sz w:val="24"/>
          <w:szCs w:val="24"/>
        </w:rPr>
        <w:t xml:space="preserve"> y el Festival Internacional de Cine de San Francisco. En el año 2000 presentó </w:t>
      </w:r>
      <w:r w:rsidRPr="004C71B7">
        <w:rPr>
          <w:b/>
          <w:i/>
          <w:sz w:val="24"/>
          <w:szCs w:val="24"/>
        </w:rPr>
        <w:t>«Pan y tulipanes»</w:t>
      </w:r>
      <w:r w:rsidRPr="004C71B7">
        <w:rPr>
          <w:sz w:val="24"/>
          <w:szCs w:val="24"/>
        </w:rPr>
        <w:t xml:space="preserve">, una película con contó con una gran acogida de público y crítica y tuvo un largo recorrido internacional, con ventas en todo el mundo, desde Japón hasta Australia. </w:t>
      </w:r>
    </w:p>
    <w:p w14:paraId="4EF1C156" w14:textId="41AAE7DB" w:rsidR="004C71B7" w:rsidRDefault="004C71B7" w:rsidP="004C71B7">
      <w:pPr>
        <w:spacing w:before="120" w:after="120" w:line="240" w:lineRule="auto"/>
        <w:ind w:firstLine="567"/>
        <w:jc w:val="both"/>
        <w:rPr>
          <w:sz w:val="24"/>
          <w:szCs w:val="24"/>
        </w:rPr>
      </w:pPr>
      <w:r w:rsidRPr="004C71B7">
        <w:rPr>
          <w:sz w:val="24"/>
          <w:szCs w:val="24"/>
        </w:rPr>
        <w:lastRenderedPageBreak/>
        <w:t xml:space="preserve">Es la segunda película más vista en la historia de la taquilla suiza. La película ganó 9 Premios David di Donatello, 5 Premios </w:t>
      </w:r>
      <w:proofErr w:type="spellStart"/>
      <w:r w:rsidRPr="004C71B7">
        <w:rPr>
          <w:sz w:val="24"/>
          <w:szCs w:val="24"/>
        </w:rPr>
        <w:t>Nastro</w:t>
      </w:r>
      <w:proofErr w:type="spellEnd"/>
      <w:r w:rsidRPr="004C71B7">
        <w:rPr>
          <w:sz w:val="24"/>
          <w:szCs w:val="24"/>
        </w:rPr>
        <w:t xml:space="preserve"> </w:t>
      </w:r>
      <w:proofErr w:type="spellStart"/>
      <w:r w:rsidRPr="004C71B7">
        <w:rPr>
          <w:sz w:val="24"/>
          <w:szCs w:val="24"/>
        </w:rPr>
        <w:t>d'Argento</w:t>
      </w:r>
      <w:proofErr w:type="spellEnd"/>
      <w:r w:rsidRPr="004C71B7">
        <w:rPr>
          <w:sz w:val="24"/>
          <w:szCs w:val="24"/>
        </w:rPr>
        <w:t xml:space="preserve">, 9 </w:t>
      </w:r>
      <w:proofErr w:type="spellStart"/>
      <w:r w:rsidRPr="004C71B7">
        <w:rPr>
          <w:sz w:val="24"/>
          <w:szCs w:val="24"/>
        </w:rPr>
        <w:t>Ciak</w:t>
      </w:r>
      <w:proofErr w:type="spellEnd"/>
      <w:r w:rsidRPr="004C71B7">
        <w:rPr>
          <w:sz w:val="24"/>
          <w:szCs w:val="24"/>
        </w:rPr>
        <w:t xml:space="preserve"> </w:t>
      </w:r>
      <w:proofErr w:type="spellStart"/>
      <w:r w:rsidRPr="004C71B7">
        <w:rPr>
          <w:sz w:val="24"/>
          <w:szCs w:val="24"/>
        </w:rPr>
        <w:t>d'Oro</w:t>
      </w:r>
      <w:proofErr w:type="spellEnd"/>
      <w:r w:rsidRPr="004C71B7">
        <w:rPr>
          <w:sz w:val="24"/>
          <w:szCs w:val="24"/>
        </w:rPr>
        <w:t xml:space="preserve"> </w:t>
      </w:r>
      <w:proofErr w:type="spellStart"/>
      <w:r w:rsidRPr="004C71B7">
        <w:rPr>
          <w:sz w:val="24"/>
          <w:szCs w:val="24"/>
        </w:rPr>
        <w:t>Awards</w:t>
      </w:r>
      <w:proofErr w:type="spellEnd"/>
      <w:r w:rsidRPr="004C71B7">
        <w:rPr>
          <w:sz w:val="24"/>
          <w:szCs w:val="24"/>
        </w:rPr>
        <w:t xml:space="preserve"> y obtuvo 3 nominaciones en los Premios del Cine Europeo.</w:t>
      </w:r>
    </w:p>
    <w:p w14:paraId="640D84CF" w14:textId="77777777" w:rsidR="009D4130" w:rsidRDefault="009D4130" w:rsidP="004C71B7">
      <w:pPr>
        <w:spacing w:before="120" w:after="120" w:line="240" w:lineRule="auto"/>
        <w:ind w:firstLine="567"/>
        <w:jc w:val="both"/>
        <w:rPr>
          <w:sz w:val="24"/>
          <w:szCs w:val="24"/>
        </w:rPr>
      </w:pPr>
    </w:p>
    <w:p w14:paraId="2C041DAE" w14:textId="773BEDF9" w:rsidR="009D4130" w:rsidRDefault="009D4130" w:rsidP="009D4130">
      <w:pPr>
        <w:spacing w:before="120" w:after="120" w:line="240" w:lineRule="auto"/>
        <w:jc w:val="center"/>
        <w:rPr>
          <w:sz w:val="24"/>
          <w:szCs w:val="24"/>
        </w:rPr>
      </w:pPr>
      <w:r>
        <w:rPr>
          <w:noProof/>
          <w:sz w:val="24"/>
          <w:szCs w:val="24"/>
          <w:lang w:eastAsia="es-ES"/>
        </w:rPr>
        <w:drawing>
          <wp:inline distT="0" distB="0" distL="0" distR="0" wp14:anchorId="512570ED" wp14:editId="31FD78BC">
            <wp:extent cx="4115435" cy="274394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_Emma__MG_0854.jpg"/>
                    <pic:cNvPicPr/>
                  </pic:nvPicPr>
                  <pic:blipFill>
                    <a:blip r:embed="rId18">
                      <a:extLst>
                        <a:ext uri="{28A0092B-C50C-407E-A947-70E740481C1C}">
                          <a14:useLocalDpi xmlns:a14="http://schemas.microsoft.com/office/drawing/2010/main" val="0"/>
                        </a:ext>
                      </a:extLst>
                    </a:blip>
                    <a:stretch>
                      <a:fillRect/>
                    </a:stretch>
                  </pic:blipFill>
                  <pic:spPr>
                    <a:xfrm>
                      <a:off x="0" y="0"/>
                      <a:ext cx="4115435" cy="2743946"/>
                    </a:xfrm>
                    <a:prstGeom prst="rect">
                      <a:avLst/>
                    </a:prstGeom>
                  </pic:spPr>
                </pic:pic>
              </a:graphicData>
            </a:graphic>
          </wp:inline>
        </w:drawing>
      </w:r>
    </w:p>
    <w:p w14:paraId="75ACE219" w14:textId="77777777" w:rsidR="009D4130" w:rsidRPr="004C71B7" w:rsidRDefault="009D4130" w:rsidP="009D4130">
      <w:pPr>
        <w:spacing w:before="120" w:after="120" w:line="240" w:lineRule="auto"/>
        <w:jc w:val="center"/>
        <w:rPr>
          <w:sz w:val="24"/>
          <w:szCs w:val="24"/>
        </w:rPr>
      </w:pPr>
    </w:p>
    <w:p w14:paraId="2B92D1FE" w14:textId="77777777" w:rsidR="004C71B7" w:rsidRDefault="004C71B7" w:rsidP="00B45EDC">
      <w:pPr>
        <w:spacing w:before="120" w:after="240" w:line="240" w:lineRule="auto"/>
        <w:ind w:firstLine="567"/>
        <w:jc w:val="both"/>
        <w:rPr>
          <w:sz w:val="24"/>
          <w:szCs w:val="24"/>
        </w:rPr>
      </w:pPr>
      <w:r w:rsidRPr="004C71B7">
        <w:rPr>
          <w:b/>
          <w:i/>
          <w:sz w:val="24"/>
          <w:szCs w:val="24"/>
        </w:rPr>
        <w:t>«Cenizas en el viento»</w:t>
      </w:r>
      <w:r w:rsidRPr="004C71B7">
        <w:rPr>
          <w:sz w:val="24"/>
          <w:szCs w:val="24"/>
        </w:rPr>
        <w:t xml:space="preserve">, basada en la novela de </w:t>
      </w:r>
      <w:r w:rsidRPr="004C71B7">
        <w:rPr>
          <w:i/>
          <w:sz w:val="24"/>
          <w:szCs w:val="24"/>
        </w:rPr>
        <w:t xml:space="preserve">Agota </w:t>
      </w:r>
      <w:proofErr w:type="spellStart"/>
      <w:r w:rsidRPr="004C71B7">
        <w:rPr>
          <w:i/>
          <w:sz w:val="24"/>
          <w:szCs w:val="24"/>
        </w:rPr>
        <w:t>Kristof</w:t>
      </w:r>
      <w:proofErr w:type="spellEnd"/>
      <w:r w:rsidRPr="004C71B7">
        <w:rPr>
          <w:sz w:val="24"/>
          <w:szCs w:val="24"/>
        </w:rPr>
        <w:t xml:space="preserve"> «</w:t>
      </w:r>
      <w:proofErr w:type="spellStart"/>
      <w:r w:rsidRPr="004C71B7">
        <w:rPr>
          <w:i/>
          <w:sz w:val="24"/>
          <w:szCs w:val="24"/>
        </w:rPr>
        <w:t>Yesterday</w:t>
      </w:r>
      <w:proofErr w:type="spellEnd"/>
      <w:r w:rsidRPr="004C71B7">
        <w:rPr>
          <w:sz w:val="24"/>
          <w:szCs w:val="24"/>
        </w:rPr>
        <w:t xml:space="preserve">», filmada en Suiza y República Checa, vio la luz en 2002. Fue candidata al Oso de Oro de la </w:t>
      </w:r>
      <w:proofErr w:type="spellStart"/>
      <w:r w:rsidRPr="004C71B7">
        <w:rPr>
          <w:sz w:val="24"/>
          <w:szCs w:val="24"/>
        </w:rPr>
        <w:t>Berlinale</w:t>
      </w:r>
      <w:proofErr w:type="spellEnd"/>
      <w:r w:rsidRPr="004C71B7">
        <w:rPr>
          <w:sz w:val="24"/>
          <w:szCs w:val="24"/>
        </w:rPr>
        <w:t xml:space="preserve"> y consiguió 8 nominaciones en los Premios David di Donatello. En 2004, estrenó </w:t>
      </w:r>
      <w:r w:rsidRPr="004C71B7">
        <w:rPr>
          <w:b/>
          <w:i/>
          <w:sz w:val="24"/>
          <w:szCs w:val="24"/>
        </w:rPr>
        <w:t>«</w:t>
      </w:r>
      <w:proofErr w:type="spellStart"/>
      <w:r w:rsidRPr="004C71B7">
        <w:rPr>
          <w:b/>
          <w:i/>
          <w:sz w:val="24"/>
          <w:szCs w:val="24"/>
        </w:rPr>
        <w:t>Agata</w:t>
      </w:r>
      <w:proofErr w:type="spellEnd"/>
      <w:r w:rsidRPr="004C71B7">
        <w:rPr>
          <w:b/>
          <w:i/>
          <w:sz w:val="24"/>
          <w:szCs w:val="24"/>
        </w:rPr>
        <w:t xml:space="preserve"> e la </w:t>
      </w:r>
      <w:proofErr w:type="spellStart"/>
      <w:r w:rsidRPr="004C71B7">
        <w:rPr>
          <w:b/>
          <w:i/>
          <w:sz w:val="24"/>
          <w:szCs w:val="24"/>
        </w:rPr>
        <w:t>tempesta</w:t>
      </w:r>
      <w:proofErr w:type="spellEnd"/>
      <w:r w:rsidRPr="004C71B7">
        <w:rPr>
          <w:b/>
          <w:i/>
          <w:sz w:val="24"/>
          <w:szCs w:val="24"/>
        </w:rPr>
        <w:t>»</w:t>
      </w:r>
      <w:r w:rsidRPr="004C71B7">
        <w:rPr>
          <w:sz w:val="24"/>
          <w:szCs w:val="24"/>
        </w:rPr>
        <w:t xml:space="preserve">, con </w:t>
      </w:r>
      <w:r w:rsidRPr="004C71B7">
        <w:rPr>
          <w:i/>
          <w:sz w:val="24"/>
          <w:szCs w:val="24"/>
        </w:rPr>
        <w:t xml:space="preserve">Licia </w:t>
      </w:r>
      <w:proofErr w:type="spellStart"/>
      <w:r w:rsidRPr="004C71B7">
        <w:rPr>
          <w:i/>
          <w:sz w:val="24"/>
          <w:szCs w:val="24"/>
        </w:rPr>
        <w:t>Maglietta</w:t>
      </w:r>
      <w:proofErr w:type="spellEnd"/>
      <w:r w:rsidRPr="004C71B7">
        <w:rPr>
          <w:sz w:val="24"/>
          <w:szCs w:val="24"/>
        </w:rPr>
        <w:t xml:space="preserve"> y </w:t>
      </w:r>
      <w:r w:rsidRPr="004C71B7">
        <w:rPr>
          <w:i/>
          <w:sz w:val="24"/>
          <w:szCs w:val="24"/>
        </w:rPr>
        <w:t xml:space="preserve">Giuseppe </w:t>
      </w:r>
      <w:proofErr w:type="spellStart"/>
      <w:r w:rsidRPr="004C71B7">
        <w:rPr>
          <w:i/>
          <w:sz w:val="24"/>
          <w:szCs w:val="24"/>
        </w:rPr>
        <w:t>Battiston</w:t>
      </w:r>
      <w:proofErr w:type="spellEnd"/>
      <w:r w:rsidRPr="004C71B7">
        <w:rPr>
          <w:sz w:val="24"/>
          <w:szCs w:val="24"/>
        </w:rPr>
        <w:t xml:space="preserve">, regreso a la comedia tras el éxito de </w:t>
      </w:r>
      <w:r w:rsidRPr="004C71B7">
        <w:rPr>
          <w:b/>
          <w:i/>
          <w:sz w:val="24"/>
          <w:szCs w:val="24"/>
        </w:rPr>
        <w:t>«Pan y tulipanes»</w:t>
      </w:r>
      <w:r w:rsidRPr="004C71B7">
        <w:rPr>
          <w:sz w:val="24"/>
          <w:szCs w:val="24"/>
        </w:rPr>
        <w:t xml:space="preserve">. En 2007 participó en el Festival de Roma con </w:t>
      </w:r>
      <w:r w:rsidRPr="004C71B7">
        <w:rPr>
          <w:b/>
          <w:i/>
          <w:sz w:val="24"/>
          <w:szCs w:val="24"/>
        </w:rPr>
        <w:t>«</w:t>
      </w:r>
      <w:proofErr w:type="spellStart"/>
      <w:r w:rsidRPr="004C71B7">
        <w:rPr>
          <w:b/>
          <w:i/>
          <w:sz w:val="24"/>
          <w:szCs w:val="24"/>
        </w:rPr>
        <w:t>Giorni</w:t>
      </w:r>
      <w:proofErr w:type="spellEnd"/>
      <w:r w:rsidRPr="004C71B7">
        <w:rPr>
          <w:b/>
          <w:i/>
          <w:sz w:val="24"/>
          <w:szCs w:val="24"/>
        </w:rPr>
        <w:t xml:space="preserve"> e </w:t>
      </w:r>
      <w:proofErr w:type="spellStart"/>
      <w:r w:rsidRPr="004C71B7">
        <w:rPr>
          <w:b/>
          <w:i/>
          <w:sz w:val="24"/>
          <w:szCs w:val="24"/>
        </w:rPr>
        <w:t>nuvole</w:t>
      </w:r>
      <w:proofErr w:type="spellEnd"/>
      <w:r w:rsidRPr="004C71B7">
        <w:rPr>
          <w:b/>
          <w:i/>
          <w:sz w:val="24"/>
          <w:szCs w:val="24"/>
        </w:rPr>
        <w:t>»</w:t>
      </w:r>
      <w:r w:rsidRPr="004C71B7">
        <w:rPr>
          <w:sz w:val="24"/>
          <w:szCs w:val="24"/>
        </w:rPr>
        <w:t xml:space="preserve"> (que ganó el Premio del Público) y en 2010, con </w:t>
      </w:r>
      <w:r w:rsidRPr="004C71B7">
        <w:rPr>
          <w:b/>
          <w:i/>
          <w:sz w:val="24"/>
          <w:szCs w:val="24"/>
        </w:rPr>
        <w:t xml:space="preserve">«Cosa </w:t>
      </w:r>
      <w:proofErr w:type="spellStart"/>
      <w:r w:rsidRPr="004C71B7">
        <w:rPr>
          <w:b/>
          <w:i/>
          <w:sz w:val="24"/>
          <w:szCs w:val="24"/>
        </w:rPr>
        <w:t>voglio</w:t>
      </w:r>
      <w:proofErr w:type="spellEnd"/>
      <w:r w:rsidRPr="004C71B7">
        <w:rPr>
          <w:b/>
          <w:i/>
          <w:sz w:val="24"/>
          <w:szCs w:val="24"/>
        </w:rPr>
        <w:t xml:space="preserve"> di </w:t>
      </w:r>
      <w:proofErr w:type="spellStart"/>
      <w:r w:rsidRPr="004C71B7">
        <w:rPr>
          <w:b/>
          <w:i/>
          <w:sz w:val="24"/>
          <w:szCs w:val="24"/>
        </w:rPr>
        <w:t>più</w:t>
      </w:r>
      <w:proofErr w:type="spellEnd"/>
      <w:r w:rsidRPr="004C71B7">
        <w:rPr>
          <w:b/>
          <w:i/>
          <w:sz w:val="24"/>
          <w:szCs w:val="24"/>
        </w:rPr>
        <w:t>»</w:t>
      </w:r>
      <w:r w:rsidRPr="004C71B7">
        <w:rPr>
          <w:sz w:val="24"/>
          <w:szCs w:val="24"/>
        </w:rPr>
        <w:t xml:space="preserve">, volvió a participar en el Festival de Berlín. En 2012 estrenó </w:t>
      </w:r>
      <w:r w:rsidRPr="004C71B7">
        <w:rPr>
          <w:b/>
          <w:i/>
          <w:sz w:val="24"/>
          <w:szCs w:val="24"/>
        </w:rPr>
        <w:t>«El comandante y la cigüeña»</w:t>
      </w:r>
      <w:r w:rsidRPr="004C71B7">
        <w:rPr>
          <w:sz w:val="24"/>
          <w:szCs w:val="24"/>
        </w:rPr>
        <w:t xml:space="preserve">, una comedia coral y surrealista y el documental </w:t>
      </w:r>
      <w:r w:rsidRPr="004C71B7">
        <w:rPr>
          <w:b/>
          <w:i/>
          <w:sz w:val="24"/>
          <w:szCs w:val="24"/>
        </w:rPr>
        <w:t>«</w:t>
      </w:r>
      <w:proofErr w:type="spellStart"/>
      <w:r w:rsidRPr="004C71B7">
        <w:rPr>
          <w:b/>
          <w:i/>
          <w:sz w:val="24"/>
          <w:szCs w:val="24"/>
        </w:rPr>
        <w:t>Il</w:t>
      </w:r>
      <w:proofErr w:type="spellEnd"/>
      <w:r w:rsidRPr="004C71B7">
        <w:rPr>
          <w:b/>
          <w:i/>
          <w:sz w:val="24"/>
          <w:szCs w:val="24"/>
        </w:rPr>
        <w:t xml:space="preserve"> </w:t>
      </w:r>
      <w:proofErr w:type="spellStart"/>
      <w:r w:rsidRPr="004C71B7">
        <w:rPr>
          <w:b/>
          <w:i/>
          <w:sz w:val="24"/>
          <w:szCs w:val="24"/>
        </w:rPr>
        <w:t>fiume</w:t>
      </w:r>
      <w:proofErr w:type="spellEnd"/>
      <w:r w:rsidRPr="004C71B7">
        <w:rPr>
          <w:b/>
          <w:i/>
          <w:sz w:val="24"/>
          <w:szCs w:val="24"/>
        </w:rPr>
        <w:t xml:space="preserve"> ha </w:t>
      </w:r>
      <w:proofErr w:type="spellStart"/>
      <w:r w:rsidRPr="004C71B7">
        <w:rPr>
          <w:b/>
          <w:i/>
          <w:sz w:val="24"/>
          <w:szCs w:val="24"/>
        </w:rPr>
        <w:t>semper</w:t>
      </w:r>
      <w:proofErr w:type="spellEnd"/>
      <w:r w:rsidRPr="004C71B7">
        <w:rPr>
          <w:b/>
          <w:i/>
          <w:sz w:val="24"/>
          <w:szCs w:val="24"/>
        </w:rPr>
        <w:t xml:space="preserve"> </w:t>
      </w:r>
      <w:proofErr w:type="spellStart"/>
      <w:r w:rsidRPr="004C71B7">
        <w:rPr>
          <w:b/>
          <w:i/>
          <w:sz w:val="24"/>
          <w:szCs w:val="24"/>
        </w:rPr>
        <w:t>ragione</w:t>
      </w:r>
      <w:proofErr w:type="spellEnd"/>
      <w:r w:rsidRPr="004C71B7">
        <w:rPr>
          <w:b/>
          <w:i/>
          <w:sz w:val="24"/>
          <w:szCs w:val="24"/>
        </w:rPr>
        <w:t>»</w:t>
      </w:r>
      <w:r w:rsidRPr="004C71B7">
        <w:rPr>
          <w:sz w:val="24"/>
          <w:szCs w:val="24"/>
        </w:rPr>
        <w:t xml:space="preserve"> en 2016.</w:t>
      </w:r>
    </w:p>
    <w:p w14:paraId="3409B69F" w14:textId="71E8FE54" w:rsidR="00B45EDC" w:rsidRPr="00B45EDC" w:rsidRDefault="00B45EDC" w:rsidP="00B45EDC">
      <w:pPr>
        <w:spacing w:before="120" w:after="120" w:line="240" w:lineRule="auto"/>
        <w:jc w:val="both"/>
        <w:rPr>
          <w:b/>
          <w:sz w:val="28"/>
          <w:szCs w:val="28"/>
        </w:rPr>
      </w:pPr>
      <w:r w:rsidRPr="00B45EDC">
        <w:rPr>
          <w:b/>
          <w:sz w:val="28"/>
          <w:szCs w:val="28"/>
        </w:rPr>
        <w:t>VALERIA GOLINO</w:t>
      </w:r>
    </w:p>
    <w:p w14:paraId="393CAEF7" w14:textId="3F293FD1" w:rsidR="00B45EDC" w:rsidRPr="00B45EDC" w:rsidRDefault="00B45EDC" w:rsidP="00B45EDC">
      <w:pPr>
        <w:spacing w:before="120" w:after="120" w:line="240" w:lineRule="auto"/>
        <w:jc w:val="both"/>
        <w:rPr>
          <w:sz w:val="24"/>
          <w:szCs w:val="24"/>
        </w:rPr>
      </w:pPr>
      <w:r w:rsidRPr="00B45EDC">
        <w:rPr>
          <w:sz w:val="24"/>
          <w:szCs w:val="24"/>
        </w:rPr>
        <w:tab/>
        <w:t xml:space="preserve">Nacida en Nápoles en 1966, </w:t>
      </w:r>
      <w:proofErr w:type="spellStart"/>
      <w:r w:rsidRPr="00B45EDC">
        <w:rPr>
          <w:sz w:val="24"/>
          <w:szCs w:val="24"/>
        </w:rPr>
        <w:t>Golino</w:t>
      </w:r>
      <w:proofErr w:type="spellEnd"/>
      <w:r w:rsidRPr="00B45EDC">
        <w:rPr>
          <w:sz w:val="24"/>
          <w:szCs w:val="24"/>
        </w:rPr>
        <w:t xml:space="preserve"> se ha convertido en uno de los símbolos del cine italiano contemporáneo, tanto por su labor en la interpretación, con más de un centenar de títulos, como en la dirección, con dos largometrajes que se han estrenado recientem</w:t>
      </w:r>
      <w:r>
        <w:rPr>
          <w:sz w:val="24"/>
          <w:szCs w:val="24"/>
        </w:rPr>
        <w:t xml:space="preserve">ente en el Festival de Cannes. </w:t>
      </w:r>
    </w:p>
    <w:p w14:paraId="2C81F870" w14:textId="77777777" w:rsidR="00B45EDC" w:rsidRDefault="00B45EDC" w:rsidP="00B45EDC">
      <w:pPr>
        <w:spacing w:before="120" w:after="120" w:line="240" w:lineRule="auto"/>
        <w:jc w:val="both"/>
        <w:rPr>
          <w:sz w:val="24"/>
          <w:szCs w:val="24"/>
        </w:rPr>
      </w:pPr>
      <w:r w:rsidRPr="00B45EDC">
        <w:rPr>
          <w:sz w:val="24"/>
          <w:szCs w:val="24"/>
        </w:rPr>
        <w:tab/>
        <w:t xml:space="preserve">Tras una breve carrera como modelo en Atenas, cuna de sus orígenes, debutó en el cine en 1983 con </w:t>
      </w:r>
      <w:r w:rsidRPr="00B45EDC">
        <w:rPr>
          <w:b/>
          <w:i/>
          <w:sz w:val="24"/>
          <w:szCs w:val="24"/>
        </w:rPr>
        <w:t xml:space="preserve">«Scherzo del destino in </w:t>
      </w:r>
      <w:proofErr w:type="spellStart"/>
      <w:r w:rsidRPr="00B45EDC">
        <w:rPr>
          <w:b/>
          <w:i/>
          <w:sz w:val="24"/>
          <w:szCs w:val="24"/>
        </w:rPr>
        <w:t>agguato</w:t>
      </w:r>
      <w:proofErr w:type="spellEnd"/>
      <w:r w:rsidRPr="00B45EDC">
        <w:rPr>
          <w:b/>
          <w:i/>
          <w:sz w:val="24"/>
          <w:szCs w:val="24"/>
        </w:rPr>
        <w:t xml:space="preserve"> </w:t>
      </w:r>
      <w:proofErr w:type="spellStart"/>
      <w:r w:rsidRPr="00B45EDC">
        <w:rPr>
          <w:b/>
          <w:i/>
          <w:sz w:val="24"/>
          <w:szCs w:val="24"/>
        </w:rPr>
        <w:t>dietro</w:t>
      </w:r>
      <w:proofErr w:type="spellEnd"/>
      <w:r w:rsidRPr="00B45EDC">
        <w:rPr>
          <w:b/>
          <w:i/>
          <w:sz w:val="24"/>
          <w:szCs w:val="24"/>
        </w:rPr>
        <w:t xml:space="preserve"> </w:t>
      </w:r>
      <w:proofErr w:type="spellStart"/>
      <w:r w:rsidRPr="00B45EDC">
        <w:rPr>
          <w:b/>
          <w:i/>
          <w:sz w:val="24"/>
          <w:szCs w:val="24"/>
        </w:rPr>
        <w:t>l'angolo</w:t>
      </w:r>
      <w:proofErr w:type="spellEnd"/>
      <w:r w:rsidRPr="00B45EDC">
        <w:rPr>
          <w:b/>
          <w:i/>
          <w:sz w:val="24"/>
          <w:szCs w:val="24"/>
        </w:rPr>
        <w:t xml:space="preserve"> come un </w:t>
      </w:r>
      <w:proofErr w:type="spellStart"/>
      <w:r w:rsidRPr="00B45EDC">
        <w:rPr>
          <w:b/>
          <w:i/>
          <w:sz w:val="24"/>
          <w:szCs w:val="24"/>
        </w:rPr>
        <w:t>brigante</w:t>
      </w:r>
      <w:proofErr w:type="spellEnd"/>
      <w:r w:rsidRPr="00B45EDC">
        <w:rPr>
          <w:b/>
          <w:i/>
          <w:sz w:val="24"/>
          <w:szCs w:val="24"/>
        </w:rPr>
        <w:t xml:space="preserve"> da </w:t>
      </w:r>
      <w:proofErr w:type="spellStart"/>
      <w:r w:rsidRPr="00B45EDC">
        <w:rPr>
          <w:b/>
          <w:i/>
          <w:sz w:val="24"/>
          <w:szCs w:val="24"/>
        </w:rPr>
        <w:t>strada</w:t>
      </w:r>
      <w:proofErr w:type="spellEnd"/>
      <w:r w:rsidRPr="00B45EDC">
        <w:rPr>
          <w:b/>
          <w:i/>
          <w:sz w:val="24"/>
          <w:szCs w:val="24"/>
        </w:rPr>
        <w:t>»</w:t>
      </w:r>
      <w:r w:rsidRPr="00B45EDC">
        <w:rPr>
          <w:sz w:val="24"/>
          <w:szCs w:val="24"/>
        </w:rPr>
        <w:t xml:space="preserve">, realizada por Lina </w:t>
      </w:r>
      <w:proofErr w:type="spellStart"/>
      <w:r w:rsidRPr="00B45EDC">
        <w:rPr>
          <w:sz w:val="24"/>
          <w:szCs w:val="24"/>
        </w:rPr>
        <w:t>Wertmüller</w:t>
      </w:r>
      <w:proofErr w:type="spellEnd"/>
      <w:r w:rsidRPr="00B45EDC">
        <w:rPr>
          <w:sz w:val="24"/>
          <w:szCs w:val="24"/>
        </w:rPr>
        <w:t xml:space="preserve">. </w:t>
      </w:r>
    </w:p>
    <w:p w14:paraId="6FC73520" w14:textId="1AC9AE57" w:rsidR="00B45EDC" w:rsidRPr="00B45EDC" w:rsidRDefault="00B45EDC" w:rsidP="00B45EDC">
      <w:pPr>
        <w:spacing w:before="120" w:after="120" w:line="240" w:lineRule="auto"/>
        <w:ind w:firstLine="567"/>
        <w:jc w:val="both"/>
        <w:rPr>
          <w:sz w:val="24"/>
          <w:szCs w:val="24"/>
        </w:rPr>
      </w:pPr>
      <w:r w:rsidRPr="00B45EDC">
        <w:rPr>
          <w:sz w:val="24"/>
          <w:szCs w:val="24"/>
        </w:rPr>
        <w:t xml:space="preserve">En 1985 llegaría su primer reconocimiento internacional al obtener la </w:t>
      </w:r>
      <w:proofErr w:type="spellStart"/>
      <w:r w:rsidRPr="00B45EDC">
        <w:rPr>
          <w:sz w:val="24"/>
          <w:szCs w:val="24"/>
        </w:rPr>
        <w:t>Coppa</w:t>
      </w:r>
      <w:proofErr w:type="spellEnd"/>
      <w:r w:rsidRPr="00B45EDC">
        <w:rPr>
          <w:sz w:val="24"/>
          <w:szCs w:val="24"/>
        </w:rPr>
        <w:t xml:space="preserve"> </w:t>
      </w:r>
      <w:proofErr w:type="spellStart"/>
      <w:r w:rsidRPr="00B45EDC">
        <w:rPr>
          <w:sz w:val="24"/>
          <w:szCs w:val="24"/>
        </w:rPr>
        <w:t>Volpi</w:t>
      </w:r>
      <w:proofErr w:type="spellEnd"/>
      <w:r w:rsidRPr="00B45EDC">
        <w:rPr>
          <w:sz w:val="24"/>
          <w:szCs w:val="24"/>
        </w:rPr>
        <w:t xml:space="preserve"> a la mejor interpretación femenina con </w:t>
      </w:r>
      <w:r w:rsidRPr="00B45EDC">
        <w:rPr>
          <w:b/>
          <w:i/>
          <w:sz w:val="24"/>
          <w:szCs w:val="24"/>
        </w:rPr>
        <w:t>«</w:t>
      </w:r>
      <w:proofErr w:type="spellStart"/>
      <w:r w:rsidRPr="00B45EDC">
        <w:rPr>
          <w:b/>
          <w:i/>
          <w:sz w:val="24"/>
          <w:szCs w:val="24"/>
        </w:rPr>
        <w:t>Storia</w:t>
      </w:r>
      <w:proofErr w:type="spellEnd"/>
      <w:r w:rsidRPr="00B45EDC">
        <w:rPr>
          <w:b/>
          <w:i/>
          <w:sz w:val="24"/>
          <w:szCs w:val="24"/>
        </w:rPr>
        <w:t xml:space="preserve"> </w:t>
      </w:r>
      <w:proofErr w:type="spellStart"/>
      <w:r w:rsidRPr="00B45EDC">
        <w:rPr>
          <w:b/>
          <w:i/>
          <w:sz w:val="24"/>
          <w:szCs w:val="24"/>
        </w:rPr>
        <w:t>d'amore</w:t>
      </w:r>
      <w:proofErr w:type="spellEnd"/>
      <w:r w:rsidRPr="00B45EDC">
        <w:rPr>
          <w:b/>
          <w:i/>
          <w:sz w:val="24"/>
          <w:szCs w:val="24"/>
        </w:rPr>
        <w:t>»</w:t>
      </w:r>
      <w:r w:rsidRPr="00B45EDC">
        <w:rPr>
          <w:sz w:val="24"/>
          <w:szCs w:val="24"/>
        </w:rPr>
        <w:t xml:space="preserve">, de Francesco </w:t>
      </w:r>
      <w:proofErr w:type="spellStart"/>
      <w:r w:rsidRPr="00B45EDC">
        <w:rPr>
          <w:sz w:val="24"/>
          <w:szCs w:val="24"/>
        </w:rPr>
        <w:t>Maselli</w:t>
      </w:r>
      <w:proofErr w:type="spellEnd"/>
      <w:r w:rsidRPr="00B45EDC">
        <w:rPr>
          <w:sz w:val="24"/>
          <w:szCs w:val="24"/>
        </w:rPr>
        <w:t xml:space="preserve">. No sería la última vez que </w:t>
      </w:r>
      <w:proofErr w:type="spellStart"/>
      <w:r w:rsidRPr="00B45EDC">
        <w:rPr>
          <w:sz w:val="24"/>
          <w:szCs w:val="24"/>
        </w:rPr>
        <w:t>Golino</w:t>
      </w:r>
      <w:proofErr w:type="spellEnd"/>
      <w:r w:rsidRPr="00B45EDC">
        <w:rPr>
          <w:sz w:val="24"/>
          <w:szCs w:val="24"/>
        </w:rPr>
        <w:t xml:space="preserve"> triunfara en la capital del Véneto, ya que en 2015 repitió premio con la película inédita en España </w:t>
      </w:r>
      <w:r w:rsidRPr="00B45EDC">
        <w:rPr>
          <w:b/>
          <w:i/>
          <w:sz w:val="24"/>
          <w:szCs w:val="24"/>
        </w:rPr>
        <w:t xml:space="preserve">«Per amor </w:t>
      </w:r>
      <w:proofErr w:type="spellStart"/>
      <w:r w:rsidRPr="00B45EDC">
        <w:rPr>
          <w:b/>
          <w:i/>
          <w:sz w:val="24"/>
          <w:szCs w:val="24"/>
        </w:rPr>
        <w:t>vostro</w:t>
      </w:r>
      <w:proofErr w:type="spellEnd"/>
      <w:r w:rsidRPr="00B45EDC">
        <w:rPr>
          <w:b/>
          <w:i/>
          <w:sz w:val="24"/>
          <w:szCs w:val="24"/>
        </w:rPr>
        <w:t>»</w:t>
      </w:r>
      <w:r>
        <w:rPr>
          <w:sz w:val="24"/>
          <w:szCs w:val="24"/>
        </w:rPr>
        <w:t>.</w:t>
      </w:r>
    </w:p>
    <w:p w14:paraId="73F0428A" w14:textId="2AE40F93" w:rsidR="00B45EDC" w:rsidRPr="00B45EDC" w:rsidRDefault="00B45EDC" w:rsidP="00B45EDC">
      <w:pPr>
        <w:spacing w:before="120" w:after="120" w:line="240" w:lineRule="auto"/>
        <w:jc w:val="both"/>
        <w:rPr>
          <w:b/>
          <w:i/>
          <w:sz w:val="24"/>
          <w:szCs w:val="24"/>
        </w:rPr>
      </w:pPr>
      <w:r w:rsidRPr="00B45EDC">
        <w:rPr>
          <w:sz w:val="24"/>
          <w:szCs w:val="24"/>
        </w:rPr>
        <w:tab/>
        <w:t xml:space="preserve">Tras el impacto mediático que supuso el premio más importante de la </w:t>
      </w:r>
      <w:proofErr w:type="spellStart"/>
      <w:r w:rsidRPr="00B45EDC">
        <w:rPr>
          <w:sz w:val="24"/>
          <w:szCs w:val="24"/>
        </w:rPr>
        <w:t>Mostra</w:t>
      </w:r>
      <w:proofErr w:type="spellEnd"/>
      <w:r w:rsidRPr="00B45EDC">
        <w:rPr>
          <w:sz w:val="24"/>
          <w:szCs w:val="24"/>
        </w:rPr>
        <w:t xml:space="preserve">, interpretativamente hablando, </w:t>
      </w:r>
      <w:proofErr w:type="spellStart"/>
      <w:r w:rsidRPr="00B45EDC">
        <w:rPr>
          <w:sz w:val="24"/>
          <w:szCs w:val="24"/>
        </w:rPr>
        <w:t>Golino</w:t>
      </w:r>
      <w:proofErr w:type="spellEnd"/>
      <w:r w:rsidRPr="00B45EDC">
        <w:rPr>
          <w:sz w:val="24"/>
          <w:szCs w:val="24"/>
        </w:rPr>
        <w:t xml:space="preserve"> probó suerte al otro lado del Atlántico, interviniendo en papeles secundarios de films tan dispares como </w:t>
      </w:r>
      <w:r w:rsidRPr="00B45EDC">
        <w:rPr>
          <w:b/>
          <w:i/>
          <w:sz w:val="24"/>
          <w:szCs w:val="24"/>
        </w:rPr>
        <w:t xml:space="preserve">«Rain </w:t>
      </w:r>
      <w:proofErr w:type="spellStart"/>
      <w:r w:rsidRPr="00B45EDC">
        <w:rPr>
          <w:b/>
          <w:i/>
          <w:sz w:val="24"/>
          <w:szCs w:val="24"/>
        </w:rPr>
        <w:t>Man</w:t>
      </w:r>
      <w:proofErr w:type="spellEnd"/>
      <w:r w:rsidRPr="00B45EDC">
        <w:rPr>
          <w:b/>
          <w:i/>
          <w:sz w:val="24"/>
          <w:szCs w:val="24"/>
        </w:rPr>
        <w:t>»</w:t>
      </w:r>
      <w:r w:rsidRPr="00B45EDC">
        <w:rPr>
          <w:sz w:val="24"/>
          <w:szCs w:val="24"/>
        </w:rPr>
        <w:t xml:space="preserve">, de Barry </w:t>
      </w:r>
      <w:proofErr w:type="spellStart"/>
      <w:r w:rsidRPr="00B45EDC">
        <w:rPr>
          <w:sz w:val="24"/>
          <w:szCs w:val="24"/>
        </w:rPr>
        <w:t>Levinson</w:t>
      </w:r>
      <w:proofErr w:type="spellEnd"/>
      <w:r w:rsidRPr="00B45EDC">
        <w:rPr>
          <w:sz w:val="24"/>
          <w:szCs w:val="24"/>
        </w:rPr>
        <w:t xml:space="preserve">, </w:t>
      </w:r>
      <w:r w:rsidRPr="00B45EDC">
        <w:rPr>
          <w:b/>
          <w:i/>
          <w:sz w:val="24"/>
          <w:szCs w:val="24"/>
        </w:rPr>
        <w:t xml:space="preserve">«Hot </w:t>
      </w:r>
      <w:proofErr w:type="spellStart"/>
      <w:r w:rsidRPr="00B45EDC">
        <w:rPr>
          <w:b/>
          <w:i/>
          <w:sz w:val="24"/>
          <w:szCs w:val="24"/>
        </w:rPr>
        <w:t>Shots</w:t>
      </w:r>
      <w:proofErr w:type="spellEnd"/>
      <w:r w:rsidRPr="00B45EDC">
        <w:rPr>
          <w:b/>
          <w:i/>
          <w:sz w:val="24"/>
          <w:szCs w:val="24"/>
        </w:rPr>
        <w:t>»</w:t>
      </w:r>
      <w:r>
        <w:rPr>
          <w:sz w:val="24"/>
          <w:szCs w:val="24"/>
        </w:rPr>
        <w:t>,</w:t>
      </w:r>
      <w:r w:rsidRPr="00B45EDC">
        <w:rPr>
          <w:sz w:val="24"/>
          <w:szCs w:val="24"/>
        </w:rPr>
        <w:t xml:space="preserve"> de </w:t>
      </w:r>
      <w:proofErr w:type="spellStart"/>
      <w:r w:rsidRPr="00B45EDC">
        <w:rPr>
          <w:sz w:val="24"/>
          <w:szCs w:val="24"/>
        </w:rPr>
        <w:t>Jim</w:t>
      </w:r>
      <w:proofErr w:type="spellEnd"/>
      <w:r w:rsidRPr="00B45EDC">
        <w:rPr>
          <w:sz w:val="24"/>
          <w:szCs w:val="24"/>
        </w:rPr>
        <w:t xml:space="preserve"> </w:t>
      </w:r>
      <w:proofErr w:type="spellStart"/>
      <w:r w:rsidRPr="00B45EDC">
        <w:rPr>
          <w:sz w:val="24"/>
          <w:szCs w:val="24"/>
        </w:rPr>
        <w:t>Abrahams</w:t>
      </w:r>
      <w:proofErr w:type="spellEnd"/>
      <w:r w:rsidRPr="00B45EDC">
        <w:rPr>
          <w:sz w:val="24"/>
          <w:szCs w:val="24"/>
        </w:rPr>
        <w:t xml:space="preserve">, o </w:t>
      </w:r>
      <w:r w:rsidRPr="00B45EDC">
        <w:rPr>
          <w:b/>
          <w:i/>
          <w:sz w:val="24"/>
          <w:szCs w:val="24"/>
        </w:rPr>
        <w:t>«Extraño vínculo de sangre»</w:t>
      </w:r>
      <w:r w:rsidRPr="00B45EDC">
        <w:rPr>
          <w:sz w:val="24"/>
          <w:szCs w:val="24"/>
        </w:rPr>
        <w:t>,</w:t>
      </w:r>
      <w:r w:rsidRPr="00B45EDC">
        <w:rPr>
          <w:b/>
          <w:i/>
          <w:sz w:val="24"/>
          <w:szCs w:val="24"/>
        </w:rPr>
        <w:t xml:space="preserve"> </w:t>
      </w:r>
      <w:r w:rsidRPr="00B45EDC">
        <w:rPr>
          <w:sz w:val="24"/>
          <w:szCs w:val="24"/>
        </w:rPr>
        <w:t xml:space="preserve">de </w:t>
      </w:r>
      <w:r w:rsidRPr="00B45EDC">
        <w:rPr>
          <w:sz w:val="24"/>
          <w:szCs w:val="24"/>
        </w:rPr>
        <w:lastRenderedPageBreak/>
        <w:t xml:space="preserve">Sean </w:t>
      </w:r>
      <w:proofErr w:type="spellStart"/>
      <w:r w:rsidRPr="00B45EDC">
        <w:rPr>
          <w:sz w:val="24"/>
          <w:szCs w:val="24"/>
        </w:rPr>
        <w:t>Penn</w:t>
      </w:r>
      <w:proofErr w:type="spellEnd"/>
      <w:r w:rsidRPr="00B45EDC">
        <w:rPr>
          <w:sz w:val="24"/>
          <w:szCs w:val="24"/>
        </w:rPr>
        <w:t xml:space="preserve">. Ya consolidada en el panorama cinematográfico europeo, su carrera se ha movido, principalmente, entre la industria francesa e italiana, destacando en trabajos como </w:t>
      </w:r>
      <w:r w:rsidRPr="00B45EDC">
        <w:rPr>
          <w:b/>
          <w:i/>
          <w:sz w:val="24"/>
          <w:szCs w:val="24"/>
        </w:rPr>
        <w:t xml:space="preserve">«Le </w:t>
      </w:r>
      <w:proofErr w:type="spellStart"/>
      <w:r w:rsidRPr="00B45EDC">
        <w:rPr>
          <w:b/>
          <w:i/>
          <w:sz w:val="24"/>
          <w:szCs w:val="24"/>
        </w:rPr>
        <w:t>acrobate</w:t>
      </w:r>
      <w:proofErr w:type="spellEnd"/>
      <w:r w:rsidRPr="00B45EDC">
        <w:rPr>
          <w:b/>
          <w:i/>
          <w:sz w:val="24"/>
          <w:szCs w:val="24"/>
        </w:rPr>
        <w:t>»</w:t>
      </w:r>
      <w:r w:rsidRPr="00B45EDC">
        <w:rPr>
          <w:sz w:val="24"/>
          <w:szCs w:val="24"/>
        </w:rPr>
        <w:t xml:space="preserve"> —en la primera colaboración con Silvio </w:t>
      </w:r>
      <w:proofErr w:type="spellStart"/>
      <w:r w:rsidRPr="00B45EDC">
        <w:rPr>
          <w:sz w:val="24"/>
          <w:szCs w:val="24"/>
        </w:rPr>
        <w:t>Soldini</w:t>
      </w:r>
      <w:proofErr w:type="spellEnd"/>
      <w:r w:rsidRPr="00B45EDC">
        <w:rPr>
          <w:sz w:val="24"/>
          <w:szCs w:val="24"/>
        </w:rPr>
        <w:t xml:space="preserve">—, </w:t>
      </w:r>
      <w:r w:rsidRPr="00B45EDC">
        <w:rPr>
          <w:b/>
          <w:i/>
          <w:sz w:val="24"/>
          <w:szCs w:val="24"/>
        </w:rPr>
        <w:t>«El sol negro»</w:t>
      </w:r>
      <w:r w:rsidRPr="00B45EDC">
        <w:rPr>
          <w:sz w:val="24"/>
          <w:szCs w:val="24"/>
        </w:rPr>
        <w:t xml:space="preserve">, </w:t>
      </w:r>
      <w:r>
        <w:rPr>
          <w:b/>
          <w:i/>
          <w:sz w:val="24"/>
          <w:szCs w:val="24"/>
        </w:rPr>
        <w:t>«No mires atrás»</w:t>
      </w:r>
      <w:r>
        <w:rPr>
          <w:sz w:val="24"/>
          <w:szCs w:val="24"/>
        </w:rPr>
        <w:t>,</w:t>
      </w:r>
      <w:r>
        <w:rPr>
          <w:b/>
          <w:i/>
          <w:sz w:val="24"/>
          <w:szCs w:val="24"/>
        </w:rPr>
        <w:t xml:space="preserve"> «Actrices»</w:t>
      </w:r>
      <w:r>
        <w:rPr>
          <w:sz w:val="24"/>
          <w:szCs w:val="24"/>
        </w:rPr>
        <w:t xml:space="preserve">, </w:t>
      </w:r>
      <w:r>
        <w:rPr>
          <w:b/>
          <w:i/>
          <w:sz w:val="24"/>
          <w:szCs w:val="24"/>
        </w:rPr>
        <w:t>«El capital humano»</w:t>
      </w:r>
      <w:r>
        <w:rPr>
          <w:sz w:val="24"/>
          <w:szCs w:val="24"/>
        </w:rPr>
        <w:t>,</w:t>
      </w:r>
      <w:r>
        <w:rPr>
          <w:b/>
          <w:i/>
          <w:sz w:val="24"/>
          <w:szCs w:val="24"/>
        </w:rPr>
        <w:t xml:space="preserve"> «</w:t>
      </w:r>
      <w:proofErr w:type="spellStart"/>
      <w:r>
        <w:rPr>
          <w:b/>
          <w:i/>
          <w:sz w:val="24"/>
          <w:szCs w:val="24"/>
        </w:rPr>
        <w:t>Figlia</w:t>
      </w:r>
      <w:proofErr w:type="spellEnd"/>
      <w:r>
        <w:rPr>
          <w:b/>
          <w:i/>
          <w:sz w:val="24"/>
          <w:szCs w:val="24"/>
        </w:rPr>
        <w:t xml:space="preserve"> </w:t>
      </w:r>
      <w:proofErr w:type="spellStart"/>
      <w:r>
        <w:rPr>
          <w:b/>
          <w:i/>
          <w:sz w:val="24"/>
          <w:szCs w:val="24"/>
        </w:rPr>
        <w:t>mia</w:t>
      </w:r>
      <w:proofErr w:type="spellEnd"/>
      <w:r>
        <w:rPr>
          <w:b/>
          <w:i/>
          <w:sz w:val="24"/>
          <w:szCs w:val="24"/>
        </w:rPr>
        <w:t xml:space="preserve">» </w:t>
      </w:r>
      <w:r>
        <w:rPr>
          <w:sz w:val="24"/>
          <w:szCs w:val="24"/>
        </w:rPr>
        <w:t>y</w:t>
      </w:r>
      <w:r w:rsidRPr="00B45EDC">
        <w:rPr>
          <w:b/>
          <w:i/>
          <w:sz w:val="24"/>
          <w:szCs w:val="24"/>
        </w:rPr>
        <w:t xml:space="preserve"> «Les </w:t>
      </w:r>
      <w:proofErr w:type="spellStart"/>
      <w:r w:rsidRPr="00B45EDC">
        <w:rPr>
          <w:b/>
          <w:i/>
          <w:sz w:val="24"/>
          <w:szCs w:val="24"/>
        </w:rPr>
        <w:t>estivants</w:t>
      </w:r>
      <w:proofErr w:type="spellEnd"/>
      <w:r w:rsidRPr="00B45EDC">
        <w:rPr>
          <w:b/>
          <w:i/>
          <w:sz w:val="24"/>
          <w:szCs w:val="24"/>
        </w:rPr>
        <w:t>».</w:t>
      </w:r>
    </w:p>
    <w:p w14:paraId="185D4CE6" w14:textId="5FA9D2F2" w:rsidR="00B45EDC" w:rsidRPr="00B45EDC" w:rsidRDefault="00B45EDC" w:rsidP="00B45EDC">
      <w:pPr>
        <w:spacing w:before="120" w:after="120" w:line="240" w:lineRule="auto"/>
        <w:jc w:val="both"/>
        <w:rPr>
          <w:sz w:val="24"/>
          <w:szCs w:val="24"/>
        </w:rPr>
      </w:pPr>
      <w:r w:rsidRPr="00B45EDC">
        <w:rPr>
          <w:sz w:val="24"/>
          <w:szCs w:val="24"/>
        </w:rPr>
        <w:tab/>
        <w:t xml:space="preserve">En la realización, ha dirigido las excelentes </w:t>
      </w:r>
      <w:r w:rsidRPr="00B45EDC">
        <w:rPr>
          <w:b/>
          <w:i/>
          <w:sz w:val="24"/>
          <w:szCs w:val="24"/>
        </w:rPr>
        <w:t xml:space="preserve">«Miele» </w:t>
      </w:r>
      <w:r w:rsidRPr="00B45EDC">
        <w:rPr>
          <w:sz w:val="24"/>
          <w:szCs w:val="24"/>
        </w:rPr>
        <w:t>(2013) y</w:t>
      </w:r>
      <w:r w:rsidRPr="00B45EDC">
        <w:rPr>
          <w:b/>
          <w:i/>
          <w:sz w:val="24"/>
          <w:szCs w:val="24"/>
        </w:rPr>
        <w:t xml:space="preserve"> «Euforia» </w:t>
      </w:r>
      <w:r w:rsidRPr="00B45EDC">
        <w:rPr>
          <w:sz w:val="24"/>
          <w:szCs w:val="24"/>
        </w:rPr>
        <w:t xml:space="preserve">(2018), dramas sobre la identidad presentados con éxito </w:t>
      </w:r>
      <w:r>
        <w:rPr>
          <w:sz w:val="24"/>
          <w:szCs w:val="24"/>
        </w:rPr>
        <w:t xml:space="preserve">en Un </w:t>
      </w:r>
      <w:proofErr w:type="spellStart"/>
      <w:r>
        <w:rPr>
          <w:sz w:val="24"/>
          <w:szCs w:val="24"/>
        </w:rPr>
        <w:t>Certain</w:t>
      </w:r>
      <w:proofErr w:type="spellEnd"/>
      <w:r>
        <w:rPr>
          <w:sz w:val="24"/>
          <w:szCs w:val="24"/>
        </w:rPr>
        <w:t xml:space="preserve"> </w:t>
      </w:r>
      <w:proofErr w:type="spellStart"/>
      <w:r>
        <w:rPr>
          <w:sz w:val="24"/>
          <w:szCs w:val="24"/>
        </w:rPr>
        <w:t>Regard</w:t>
      </w:r>
      <w:proofErr w:type="spellEnd"/>
      <w:r>
        <w:rPr>
          <w:sz w:val="24"/>
          <w:szCs w:val="24"/>
        </w:rPr>
        <w:t xml:space="preserve"> de Cannes.</w:t>
      </w:r>
    </w:p>
    <w:p w14:paraId="4E5BC0F6" w14:textId="35BD951F" w:rsidR="00B45EDC" w:rsidRDefault="00B45EDC" w:rsidP="00A67EB3">
      <w:pPr>
        <w:spacing w:before="120" w:after="240" w:line="240" w:lineRule="auto"/>
        <w:jc w:val="both"/>
        <w:rPr>
          <w:sz w:val="24"/>
          <w:szCs w:val="24"/>
        </w:rPr>
      </w:pPr>
      <w:r w:rsidRPr="00B45EDC">
        <w:rPr>
          <w:sz w:val="24"/>
          <w:szCs w:val="24"/>
        </w:rPr>
        <w:tab/>
        <w:t xml:space="preserve">El palmarés de Valerio </w:t>
      </w:r>
      <w:proofErr w:type="spellStart"/>
      <w:r w:rsidRPr="00B45EDC">
        <w:rPr>
          <w:sz w:val="24"/>
          <w:szCs w:val="24"/>
        </w:rPr>
        <w:t>Golino</w:t>
      </w:r>
      <w:proofErr w:type="spellEnd"/>
      <w:r w:rsidRPr="00B45EDC">
        <w:rPr>
          <w:sz w:val="24"/>
          <w:szCs w:val="24"/>
        </w:rPr>
        <w:t xml:space="preserve"> es extenso, con un centenar de galardones consegui</w:t>
      </w:r>
      <w:r>
        <w:rPr>
          <w:sz w:val="24"/>
          <w:szCs w:val="24"/>
        </w:rPr>
        <w:t xml:space="preserve">dos en todos los ámbitos. Con </w:t>
      </w:r>
      <w:r w:rsidRPr="00B45EDC">
        <w:rPr>
          <w:b/>
          <w:i/>
          <w:sz w:val="24"/>
          <w:szCs w:val="24"/>
        </w:rPr>
        <w:t>ACUARELA</w:t>
      </w:r>
      <w:r w:rsidRPr="00B45EDC">
        <w:rPr>
          <w:sz w:val="24"/>
          <w:szCs w:val="24"/>
        </w:rPr>
        <w:t xml:space="preserve"> obtuvo su duodécima nominación a los David di Donatello, los premios más importantes de la industria transalpina. Tan solo ha ganado dos: por </w:t>
      </w:r>
      <w:r w:rsidRPr="00B45EDC">
        <w:rPr>
          <w:b/>
          <w:i/>
          <w:sz w:val="24"/>
          <w:szCs w:val="24"/>
        </w:rPr>
        <w:t xml:space="preserve">«La guerra di Mario» </w:t>
      </w:r>
      <w:r w:rsidRPr="00B45EDC">
        <w:rPr>
          <w:sz w:val="24"/>
          <w:szCs w:val="24"/>
        </w:rPr>
        <w:t xml:space="preserve">(2005) y </w:t>
      </w:r>
      <w:r w:rsidRPr="00B45EDC">
        <w:rPr>
          <w:b/>
          <w:i/>
          <w:sz w:val="24"/>
          <w:szCs w:val="24"/>
        </w:rPr>
        <w:t xml:space="preserve">«El capital humano» </w:t>
      </w:r>
      <w:r>
        <w:rPr>
          <w:sz w:val="24"/>
          <w:szCs w:val="24"/>
        </w:rPr>
        <w:t>(2014).</w:t>
      </w:r>
    </w:p>
    <w:p w14:paraId="184C676A" w14:textId="45FC1A09" w:rsidR="00A67EB3" w:rsidRPr="00A67EB3" w:rsidRDefault="00A67EB3" w:rsidP="00A67EB3">
      <w:pPr>
        <w:spacing w:before="120" w:after="120" w:line="240" w:lineRule="auto"/>
        <w:jc w:val="both"/>
        <w:rPr>
          <w:b/>
          <w:sz w:val="28"/>
          <w:szCs w:val="28"/>
        </w:rPr>
      </w:pPr>
      <w:r w:rsidRPr="00A67EB3">
        <w:rPr>
          <w:b/>
          <w:sz w:val="28"/>
          <w:szCs w:val="28"/>
        </w:rPr>
        <w:t>ADRIANO GIANNINI</w:t>
      </w:r>
    </w:p>
    <w:p w14:paraId="095E4257" w14:textId="03A5EC92" w:rsidR="00A67EB3" w:rsidRDefault="00A67EB3" w:rsidP="00A67EB3">
      <w:pPr>
        <w:spacing w:before="120" w:after="120" w:line="240" w:lineRule="auto"/>
        <w:jc w:val="both"/>
        <w:rPr>
          <w:sz w:val="24"/>
          <w:szCs w:val="24"/>
        </w:rPr>
      </w:pPr>
      <w:r w:rsidRPr="00A67EB3">
        <w:rPr>
          <w:sz w:val="24"/>
          <w:szCs w:val="24"/>
        </w:rPr>
        <w:tab/>
        <w:t xml:space="preserve">Comenzó a trabajar en la industria cinematográfica muy joven, como primer asistente de cámara, una función que desempeñó durante 10 años para directores como </w:t>
      </w:r>
      <w:r w:rsidRPr="00A67EB3">
        <w:rPr>
          <w:i/>
          <w:sz w:val="24"/>
          <w:szCs w:val="24"/>
        </w:rPr>
        <w:t xml:space="preserve">Giuseppe </w:t>
      </w:r>
      <w:proofErr w:type="spellStart"/>
      <w:r w:rsidRPr="00A67EB3">
        <w:rPr>
          <w:i/>
          <w:sz w:val="24"/>
          <w:szCs w:val="24"/>
        </w:rPr>
        <w:t>Tornatore</w:t>
      </w:r>
      <w:proofErr w:type="spellEnd"/>
      <w:r w:rsidRPr="00A67EB3">
        <w:rPr>
          <w:i/>
          <w:sz w:val="24"/>
          <w:szCs w:val="24"/>
        </w:rPr>
        <w:t xml:space="preserve">, </w:t>
      </w:r>
      <w:proofErr w:type="spellStart"/>
      <w:r w:rsidRPr="00A67EB3">
        <w:rPr>
          <w:i/>
          <w:sz w:val="24"/>
          <w:szCs w:val="24"/>
        </w:rPr>
        <w:t>Ermanno</w:t>
      </w:r>
      <w:proofErr w:type="spellEnd"/>
      <w:r w:rsidRPr="00A67EB3">
        <w:rPr>
          <w:i/>
          <w:sz w:val="24"/>
          <w:szCs w:val="24"/>
        </w:rPr>
        <w:t xml:space="preserve"> </w:t>
      </w:r>
      <w:proofErr w:type="spellStart"/>
      <w:r w:rsidRPr="00A67EB3">
        <w:rPr>
          <w:i/>
          <w:sz w:val="24"/>
          <w:szCs w:val="24"/>
        </w:rPr>
        <w:t>Olmi</w:t>
      </w:r>
      <w:proofErr w:type="spellEnd"/>
      <w:r w:rsidRPr="00A67EB3">
        <w:rPr>
          <w:i/>
          <w:sz w:val="24"/>
          <w:szCs w:val="24"/>
        </w:rPr>
        <w:t xml:space="preserve"> </w:t>
      </w:r>
      <w:r w:rsidRPr="00A67EB3">
        <w:rPr>
          <w:sz w:val="24"/>
          <w:szCs w:val="24"/>
        </w:rPr>
        <w:t>y</w:t>
      </w:r>
      <w:r w:rsidRPr="00A67EB3">
        <w:rPr>
          <w:i/>
          <w:sz w:val="24"/>
          <w:szCs w:val="24"/>
        </w:rPr>
        <w:t xml:space="preserve"> Anthony </w:t>
      </w:r>
      <w:proofErr w:type="spellStart"/>
      <w:r w:rsidRPr="00A67EB3">
        <w:rPr>
          <w:i/>
          <w:sz w:val="24"/>
          <w:szCs w:val="24"/>
        </w:rPr>
        <w:t>Minghella</w:t>
      </w:r>
      <w:proofErr w:type="spellEnd"/>
      <w:r w:rsidRPr="00A67EB3">
        <w:rPr>
          <w:sz w:val="24"/>
          <w:szCs w:val="24"/>
        </w:rPr>
        <w:t>. Tras graduarse en la escuela de interpretación, debutó en 2001 con la película «</w:t>
      </w:r>
      <w:proofErr w:type="spellStart"/>
      <w:r w:rsidRPr="00A67EB3">
        <w:rPr>
          <w:b/>
          <w:i/>
          <w:sz w:val="24"/>
          <w:szCs w:val="24"/>
        </w:rPr>
        <w:t>Alla</w:t>
      </w:r>
      <w:proofErr w:type="spellEnd"/>
      <w:r w:rsidRPr="00A67EB3">
        <w:rPr>
          <w:b/>
          <w:i/>
          <w:sz w:val="24"/>
          <w:szCs w:val="24"/>
        </w:rPr>
        <w:t xml:space="preserve"> </w:t>
      </w:r>
      <w:proofErr w:type="spellStart"/>
      <w:r w:rsidRPr="00A67EB3">
        <w:rPr>
          <w:b/>
          <w:i/>
          <w:sz w:val="24"/>
          <w:szCs w:val="24"/>
        </w:rPr>
        <w:t>rivoluzione</w:t>
      </w:r>
      <w:proofErr w:type="spellEnd"/>
      <w:r w:rsidRPr="00A67EB3">
        <w:rPr>
          <w:b/>
          <w:i/>
          <w:sz w:val="24"/>
          <w:szCs w:val="24"/>
        </w:rPr>
        <w:t xml:space="preserve"> </w:t>
      </w:r>
      <w:proofErr w:type="spellStart"/>
      <w:r w:rsidRPr="00A67EB3">
        <w:rPr>
          <w:b/>
          <w:i/>
          <w:sz w:val="24"/>
          <w:szCs w:val="24"/>
        </w:rPr>
        <w:t>sulla</w:t>
      </w:r>
      <w:proofErr w:type="spellEnd"/>
      <w:r w:rsidRPr="00A67EB3">
        <w:rPr>
          <w:b/>
          <w:i/>
          <w:sz w:val="24"/>
          <w:szCs w:val="24"/>
        </w:rPr>
        <w:t xml:space="preserve"> </w:t>
      </w:r>
      <w:proofErr w:type="spellStart"/>
      <w:r w:rsidRPr="00A67EB3">
        <w:rPr>
          <w:b/>
          <w:i/>
          <w:sz w:val="24"/>
          <w:szCs w:val="24"/>
        </w:rPr>
        <w:t>due</w:t>
      </w:r>
      <w:proofErr w:type="spellEnd"/>
      <w:r w:rsidRPr="00A67EB3">
        <w:rPr>
          <w:b/>
          <w:i/>
          <w:sz w:val="24"/>
          <w:szCs w:val="24"/>
        </w:rPr>
        <w:t xml:space="preserve"> </w:t>
      </w:r>
      <w:proofErr w:type="spellStart"/>
      <w:r w:rsidRPr="00A67EB3">
        <w:rPr>
          <w:b/>
          <w:i/>
          <w:sz w:val="24"/>
          <w:szCs w:val="24"/>
        </w:rPr>
        <w:t>cavalli</w:t>
      </w:r>
      <w:proofErr w:type="spellEnd"/>
      <w:r w:rsidRPr="00A67EB3">
        <w:rPr>
          <w:sz w:val="24"/>
          <w:szCs w:val="24"/>
        </w:rPr>
        <w:t xml:space="preserve">», dirigida por </w:t>
      </w:r>
      <w:proofErr w:type="spellStart"/>
      <w:r w:rsidRPr="00A67EB3">
        <w:rPr>
          <w:i/>
          <w:sz w:val="24"/>
          <w:szCs w:val="24"/>
        </w:rPr>
        <w:t>Maurizio</w:t>
      </w:r>
      <w:proofErr w:type="spellEnd"/>
      <w:r w:rsidRPr="00A67EB3">
        <w:rPr>
          <w:i/>
          <w:sz w:val="24"/>
          <w:szCs w:val="24"/>
        </w:rPr>
        <w:t xml:space="preserve"> </w:t>
      </w:r>
      <w:proofErr w:type="spellStart"/>
      <w:r w:rsidRPr="00A67EB3">
        <w:rPr>
          <w:i/>
          <w:sz w:val="24"/>
          <w:szCs w:val="24"/>
        </w:rPr>
        <w:t>Sciarra</w:t>
      </w:r>
      <w:proofErr w:type="spellEnd"/>
      <w:r w:rsidRPr="00A67EB3">
        <w:rPr>
          <w:sz w:val="24"/>
          <w:szCs w:val="24"/>
        </w:rPr>
        <w:t>. Después de rodar a «</w:t>
      </w:r>
      <w:proofErr w:type="spellStart"/>
      <w:r w:rsidRPr="00A67EB3">
        <w:rPr>
          <w:b/>
          <w:i/>
          <w:sz w:val="24"/>
          <w:szCs w:val="24"/>
        </w:rPr>
        <w:t>Stai</w:t>
      </w:r>
      <w:proofErr w:type="spellEnd"/>
      <w:r w:rsidRPr="00A67EB3">
        <w:rPr>
          <w:b/>
          <w:i/>
          <w:sz w:val="24"/>
          <w:szCs w:val="24"/>
        </w:rPr>
        <w:t xml:space="preserve"> conmigo</w:t>
      </w:r>
      <w:r w:rsidRPr="00A67EB3">
        <w:rPr>
          <w:sz w:val="24"/>
          <w:szCs w:val="24"/>
        </w:rPr>
        <w:t xml:space="preserve">», donde compartió plano con </w:t>
      </w:r>
      <w:r w:rsidRPr="00A67EB3">
        <w:rPr>
          <w:i/>
          <w:sz w:val="24"/>
          <w:szCs w:val="24"/>
        </w:rPr>
        <w:t xml:space="preserve">Giovanna </w:t>
      </w:r>
      <w:proofErr w:type="spellStart"/>
      <w:r w:rsidRPr="00A67EB3">
        <w:rPr>
          <w:i/>
          <w:sz w:val="24"/>
          <w:szCs w:val="24"/>
        </w:rPr>
        <w:t>Mezzogiorno</w:t>
      </w:r>
      <w:proofErr w:type="spellEnd"/>
      <w:r w:rsidRPr="00A67EB3">
        <w:rPr>
          <w:i/>
          <w:sz w:val="24"/>
          <w:szCs w:val="24"/>
        </w:rPr>
        <w:t xml:space="preserve">, </w:t>
      </w:r>
      <w:proofErr w:type="spellStart"/>
      <w:r w:rsidRPr="00A67EB3">
        <w:rPr>
          <w:i/>
          <w:sz w:val="24"/>
          <w:szCs w:val="24"/>
        </w:rPr>
        <w:t>Guy</w:t>
      </w:r>
      <w:proofErr w:type="spellEnd"/>
      <w:r w:rsidRPr="00A67EB3">
        <w:rPr>
          <w:i/>
          <w:sz w:val="24"/>
          <w:szCs w:val="24"/>
        </w:rPr>
        <w:t xml:space="preserve"> </w:t>
      </w:r>
      <w:proofErr w:type="spellStart"/>
      <w:r w:rsidRPr="00A67EB3">
        <w:rPr>
          <w:i/>
          <w:sz w:val="24"/>
          <w:szCs w:val="24"/>
        </w:rPr>
        <w:t>Ritchie</w:t>
      </w:r>
      <w:proofErr w:type="spellEnd"/>
      <w:r w:rsidRPr="00A67EB3">
        <w:rPr>
          <w:sz w:val="24"/>
          <w:szCs w:val="24"/>
        </w:rPr>
        <w:t xml:space="preserve"> lo seleccionó para el rol protagonista en la película «</w:t>
      </w:r>
      <w:r w:rsidRPr="00A67EB3">
        <w:rPr>
          <w:b/>
          <w:i/>
          <w:sz w:val="24"/>
          <w:szCs w:val="24"/>
        </w:rPr>
        <w:t>Barridos por la marea</w:t>
      </w:r>
      <w:r w:rsidRPr="00A67EB3">
        <w:rPr>
          <w:sz w:val="24"/>
          <w:szCs w:val="24"/>
        </w:rPr>
        <w:t>»,</w:t>
      </w:r>
      <w:r>
        <w:rPr>
          <w:sz w:val="24"/>
          <w:szCs w:val="24"/>
        </w:rPr>
        <w:t xml:space="preserve"> protagonizada junto a </w:t>
      </w:r>
      <w:r w:rsidRPr="00A67EB3">
        <w:rPr>
          <w:i/>
          <w:sz w:val="24"/>
          <w:szCs w:val="24"/>
        </w:rPr>
        <w:t>Madonna</w:t>
      </w:r>
      <w:r>
        <w:rPr>
          <w:sz w:val="24"/>
          <w:szCs w:val="24"/>
        </w:rPr>
        <w:t>.</w:t>
      </w:r>
    </w:p>
    <w:p w14:paraId="1B72AEEF" w14:textId="3C82A319" w:rsidR="00A67EB3" w:rsidRPr="00A67EB3" w:rsidRDefault="00A67EB3" w:rsidP="00A67EB3">
      <w:pPr>
        <w:spacing w:before="120" w:after="120" w:line="240" w:lineRule="auto"/>
        <w:jc w:val="center"/>
        <w:rPr>
          <w:sz w:val="24"/>
          <w:szCs w:val="24"/>
        </w:rPr>
      </w:pPr>
      <w:bookmarkStart w:id="1" w:name="_GoBack"/>
      <w:r>
        <w:rPr>
          <w:noProof/>
          <w:sz w:val="24"/>
          <w:szCs w:val="24"/>
          <w:lang w:eastAsia="es-ES"/>
        </w:rPr>
        <w:drawing>
          <wp:inline distT="0" distB="0" distL="0" distR="0" wp14:anchorId="7AB7C25B" wp14:editId="78D19BFA">
            <wp:extent cx="4026535" cy="2684199"/>
            <wp:effectExtent l="0" t="0" r="12065"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Emma__MG_0293.jpg"/>
                    <pic:cNvPicPr/>
                  </pic:nvPicPr>
                  <pic:blipFill>
                    <a:blip r:embed="rId19">
                      <a:extLst>
                        <a:ext uri="{28A0092B-C50C-407E-A947-70E740481C1C}">
                          <a14:useLocalDpi xmlns:a14="http://schemas.microsoft.com/office/drawing/2010/main" val="0"/>
                        </a:ext>
                      </a:extLst>
                    </a:blip>
                    <a:stretch>
                      <a:fillRect/>
                    </a:stretch>
                  </pic:blipFill>
                  <pic:spPr>
                    <a:xfrm>
                      <a:off x="0" y="0"/>
                      <a:ext cx="4028076" cy="2685226"/>
                    </a:xfrm>
                    <a:prstGeom prst="rect">
                      <a:avLst/>
                    </a:prstGeom>
                  </pic:spPr>
                </pic:pic>
              </a:graphicData>
            </a:graphic>
          </wp:inline>
        </w:drawing>
      </w:r>
      <w:bookmarkEnd w:id="1"/>
    </w:p>
    <w:p w14:paraId="049D5450" w14:textId="7CF9BA57" w:rsidR="00A67EB3" w:rsidRPr="00A67EB3" w:rsidRDefault="00A67EB3" w:rsidP="00A67EB3">
      <w:pPr>
        <w:spacing w:before="120" w:after="120" w:line="240" w:lineRule="auto"/>
        <w:jc w:val="both"/>
        <w:rPr>
          <w:sz w:val="24"/>
          <w:szCs w:val="24"/>
        </w:rPr>
      </w:pPr>
      <w:r w:rsidRPr="00A67EB3">
        <w:rPr>
          <w:sz w:val="24"/>
          <w:szCs w:val="24"/>
        </w:rPr>
        <w:tab/>
        <w:t xml:space="preserve">A partir de ahí, su carrera alternó cine y televisión, tanto en Italia como en el extranjero. Participó en las películas </w:t>
      </w:r>
      <w:r w:rsidRPr="00A67EB3">
        <w:rPr>
          <w:b/>
          <w:i/>
          <w:sz w:val="24"/>
          <w:szCs w:val="24"/>
        </w:rPr>
        <w:t>«Las consecuencias del amor»</w:t>
      </w:r>
      <w:r w:rsidRPr="00A67EB3">
        <w:rPr>
          <w:sz w:val="24"/>
          <w:szCs w:val="24"/>
        </w:rPr>
        <w:t xml:space="preserve">, de </w:t>
      </w:r>
      <w:r w:rsidRPr="00A67EB3">
        <w:rPr>
          <w:i/>
          <w:sz w:val="24"/>
          <w:szCs w:val="24"/>
        </w:rPr>
        <w:t xml:space="preserve">Paolo </w:t>
      </w:r>
      <w:proofErr w:type="spellStart"/>
      <w:r w:rsidRPr="00A67EB3">
        <w:rPr>
          <w:i/>
          <w:sz w:val="24"/>
          <w:szCs w:val="24"/>
        </w:rPr>
        <w:t>Sorrentino</w:t>
      </w:r>
      <w:proofErr w:type="spellEnd"/>
      <w:r w:rsidRPr="00A67EB3">
        <w:rPr>
          <w:sz w:val="24"/>
          <w:szCs w:val="24"/>
        </w:rPr>
        <w:t xml:space="preserve">, </w:t>
      </w:r>
      <w:r w:rsidRPr="00A67EB3">
        <w:rPr>
          <w:b/>
          <w:i/>
          <w:sz w:val="24"/>
          <w:szCs w:val="24"/>
        </w:rPr>
        <w:t>«</w:t>
      </w:r>
      <w:proofErr w:type="spellStart"/>
      <w:r w:rsidRPr="00A67EB3">
        <w:rPr>
          <w:b/>
          <w:i/>
          <w:sz w:val="24"/>
          <w:szCs w:val="24"/>
        </w:rPr>
        <w:t>Ocean's</w:t>
      </w:r>
      <w:proofErr w:type="spellEnd"/>
      <w:r w:rsidRPr="00A67EB3">
        <w:rPr>
          <w:b/>
          <w:i/>
          <w:sz w:val="24"/>
          <w:szCs w:val="24"/>
        </w:rPr>
        <w:t xml:space="preserve"> </w:t>
      </w:r>
      <w:proofErr w:type="spellStart"/>
      <w:r w:rsidRPr="00A67EB3">
        <w:rPr>
          <w:b/>
          <w:i/>
          <w:sz w:val="24"/>
          <w:szCs w:val="24"/>
        </w:rPr>
        <w:t>twelve</w:t>
      </w:r>
      <w:proofErr w:type="spellEnd"/>
      <w:r w:rsidRPr="00A67EB3">
        <w:rPr>
          <w:b/>
          <w:i/>
          <w:sz w:val="24"/>
          <w:szCs w:val="24"/>
        </w:rPr>
        <w:t>»</w:t>
      </w:r>
      <w:r w:rsidRPr="00A67EB3">
        <w:rPr>
          <w:sz w:val="24"/>
          <w:szCs w:val="24"/>
        </w:rPr>
        <w:t xml:space="preserve">, de </w:t>
      </w:r>
      <w:r w:rsidRPr="00A67EB3">
        <w:rPr>
          <w:i/>
          <w:sz w:val="24"/>
          <w:szCs w:val="24"/>
        </w:rPr>
        <w:t xml:space="preserve">Steven </w:t>
      </w:r>
      <w:proofErr w:type="spellStart"/>
      <w:r w:rsidRPr="00A67EB3">
        <w:rPr>
          <w:i/>
          <w:sz w:val="24"/>
          <w:szCs w:val="24"/>
        </w:rPr>
        <w:t>Soderbergh</w:t>
      </w:r>
      <w:proofErr w:type="spellEnd"/>
      <w:r w:rsidRPr="00A67EB3">
        <w:rPr>
          <w:sz w:val="24"/>
          <w:szCs w:val="24"/>
        </w:rPr>
        <w:t xml:space="preserve">, </w:t>
      </w:r>
      <w:r w:rsidRPr="00A67EB3">
        <w:rPr>
          <w:b/>
          <w:i/>
          <w:sz w:val="24"/>
          <w:szCs w:val="24"/>
        </w:rPr>
        <w:t>«</w:t>
      </w:r>
      <w:proofErr w:type="spellStart"/>
      <w:r w:rsidRPr="00A67EB3">
        <w:rPr>
          <w:b/>
          <w:i/>
          <w:sz w:val="24"/>
          <w:szCs w:val="24"/>
        </w:rPr>
        <w:t>Baciami</w:t>
      </w:r>
      <w:proofErr w:type="spellEnd"/>
      <w:r w:rsidRPr="00A67EB3">
        <w:rPr>
          <w:b/>
          <w:i/>
          <w:sz w:val="24"/>
          <w:szCs w:val="24"/>
        </w:rPr>
        <w:t xml:space="preserve"> ancora»</w:t>
      </w:r>
      <w:r w:rsidRPr="00A67EB3">
        <w:rPr>
          <w:sz w:val="24"/>
          <w:szCs w:val="24"/>
        </w:rPr>
        <w:t xml:space="preserve">, de </w:t>
      </w:r>
      <w:r w:rsidRPr="00A67EB3">
        <w:rPr>
          <w:i/>
          <w:sz w:val="24"/>
          <w:szCs w:val="24"/>
        </w:rPr>
        <w:t xml:space="preserve">Gabriele </w:t>
      </w:r>
      <w:proofErr w:type="spellStart"/>
      <w:r w:rsidRPr="00A67EB3">
        <w:rPr>
          <w:i/>
          <w:sz w:val="24"/>
          <w:szCs w:val="24"/>
        </w:rPr>
        <w:t>Muccino</w:t>
      </w:r>
      <w:proofErr w:type="spellEnd"/>
      <w:r w:rsidRPr="00A67EB3">
        <w:rPr>
          <w:sz w:val="24"/>
          <w:szCs w:val="24"/>
        </w:rPr>
        <w:t xml:space="preserve">, </w:t>
      </w:r>
      <w:r w:rsidRPr="00A67EB3">
        <w:rPr>
          <w:b/>
          <w:i/>
          <w:sz w:val="24"/>
          <w:szCs w:val="24"/>
        </w:rPr>
        <w:t>«Dolina»</w:t>
      </w:r>
      <w:r w:rsidRPr="00A67EB3">
        <w:rPr>
          <w:sz w:val="24"/>
          <w:szCs w:val="24"/>
        </w:rPr>
        <w:t xml:space="preserve">, de </w:t>
      </w:r>
      <w:proofErr w:type="spellStart"/>
      <w:r w:rsidRPr="00A67EB3">
        <w:rPr>
          <w:i/>
          <w:sz w:val="24"/>
          <w:szCs w:val="24"/>
        </w:rPr>
        <w:t>Zoltan</w:t>
      </w:r>
      <w:proofErr w:type="spellEnd"/>
      <w:r w:rsidRPr="00A67EB3">
        <w:rPr>
          <w:i/>
          <w:sz w:val="24"/>
          <w:szCs w:val="24"/>
        </w:rPr>
        <w:t xml:space="preserve"> </w:t>
      </w:r>
      <w:proofErr w:type="spellStart"/>
      <w:r w:rsidRPr="00A67EB3">
        <w:rPr>
          <w:i/>
          <w:sz w:val="24"/>
          <w:szCs w:val="24"/>
        </w:rPr>
        <w:t>Kamondi</w:t>
      </w:r>
      <w:proofErr w:type="spellEnd"/>
      <w:r w:rsidRPr="00A67EB3">
        <w:rPr>
          <w:sz w:val="24"/>
          <w:szCs w:val="24"/>
        </w:rPr>
        <w:t xml:space="preserve">, </w:t>
      </w:r>
      <w:r w:rsidRPr="00A67EB3">
        <w:rPr>
          <w:b/>
          <w:i/>
          <w:sz w:val="24"/>
          <w:szCs w:val="24"/>
        </w:rPr>
        <w:t>«Black Gold»</w:t>
      </w:r>
      <w:r w:rsidRPr="00A67EB3">
        <w:rPr>
          <w:sz w:val="24"/>
          <w:szCs w:val="24"/>
        </w:rPr>
        <w:t xml:space="preserve">, de </w:t>
      </w:r>
      <w:r w:rsidRPr="00A67EB3">
        <w:rPr>
          <w:i/>
          <w:sz w:val="24"/>
          <w:szCs w:val="24"/>
        </w:rPr>
        <w:t xml:space="preserve">Jean Jacques </w:t>
      </w:r>
      <w:proofErr w:type="spellStart"/>
      <w:r w:rsidRPr="00A67EB3">
        <w:rPr>
          <w:i/>
          <w:sz w:val="24"/>
          <w:szCs w:val="24"/>
        </w:rPr>
        <w:t>Annaud</w:t>
      </w:r>
      <w:proofErr w:type="spellEnd"/>
      <w:r w:rsidRPr="00A67EB3">
        <w:rPr>
          <w:sz w:val="24"/>
          <w:szCs w:val="24"/>
        </w:rPr>
        <w:t xml:space="preserve"> y </w:t>
      </w:r>
      <w:r w:rsidRPr="00A67EB3">
        <w:rPr>
          <w:b/>
          <w:i/>
          <w:sz w:val="24"/>
          <w:szCs w:val="24"/>
        </w:rPr>
        <w:t xml:space="preserve">«Per amor </w:t>
      </w:r>
      <w:proofErr w:type="spellStart"/>
      <w:r w:rsidRPr="00A67EB3">
        <w:rPr>
          <w:b/>
          <w:i/>
          <w:sz w:val="24"/>
          <w:szCs w:val="24"/>
        </w:rPr>
        <w:t>vostro</w:t>
      </w:r>
      <w:proofErr w:type="spellEnd"/>
      <w:r w:rsidRPr="00A67EB3">
        <w:rPr>
          <w:b/>
          <w:i/>
          <w:sz w:val="24"/>
          <w:szCs w:val="24"/>
        </w:rPr>
        <w:t>»</w:t>
      </w:r>
      <w:r w:rsidRPr="00A67EB3">
        <w:rPr>
          <w:sz w:val="24"/>
          <w:szCs w:val="24"/>
        </w:rPr>
        <w:t xml:space="preserve">, de </w:t>
      </w:r>
      <w:r w:rsidRPr="00A67EB3">
        <w:rPr>
          <w:i/>
          <w:sz w:val="24"/>
          <w:szCs w:val="24"/>
        </w:rPr>
        <w:t xml:space="preserve">Giuseppe </w:t>
      </w:r>
      <w:proofErr w:type="spellStart"/>
      <w:r w:rsidRPr="00A67EB3">
        <w:rPr>
          <w:i/>
          <w:sz w:val="24"/>
          <w:szCs w:val="24"/>
        </w:rPr>
        <w:t>Gaudino</w:t>
      </w:r>
      <w:proofErr w:type="spellEnd"/>
      <w:r w:rsidRPr="00A67EB3">
        <w:rPr>
          <w:sz w:val="24"/>
          <w:szCs w:val="24"/>
        </w:rPr>
        <w:t xml:space="preserve">, por los que recibió numerosos elogios en la 72ª edición de la </w:t>
      </w:r>
      <w:proofErr w:type="spellStart"/>
      <w:r w:rsidRPr="00A67EB3">
        <w:rPr>
          <w:sz w:val="24"/>
          <w:szCs w:val="24"/>
        </w:rPr>
        <w:t>Mostra</w:t>
      </w:r>
      <w:proofErr w:type="spellEnd"/>
      <w:r w:rsidRPr="00A67EB3">
        <w:rPr>
          <w:sz w:val="24"/>
          <w:szCs w:val="24"/>
        </w:rPr>
        <w:t xml:space="preserve"> de Venecia. Además, sus actuaciones en </w:t>
      </w:r>
      <w:r w:rsidRPr="00A67EB3">
        <w:rPr>
          <w:b/>
          <w:i/>
          <w:sz w:val="24"/>
          <w:szCs w:val="24"/>
        </w:rPr>
        <w:t>«</w:t>
      </w:r>
      <w:proofErr w:type="spellStart"/>
      <w:r w:rsidRPr="00A67EB3">
        <w:rPr>
          <w:b/>
          <w:i/>
          <w:sz w:val="24"/>
          <w:szCs w:val="24"/>
        </w:rPr>
        <w:t>Senza</w:t>
      </w:r>
      <w:proofErr w:type="spellEnd"/>
      <w:r w:rsidRPr="00A67EB3">
        <w:rPr>
          <w:b/>
          <w:i/>
          <w:sz w:val="24"/>
          <w:szCs w:val="24"/>
        </w:rPr>
        <w:t xml:space="preserve"> </w:t>
      </w:r>
      <w:proofErr w:type="spellStart"/>
      <w:r w:rsidRPr="00A67EB3">
        <w:rPr>
          <w:b/>
          <w:i/>
          <w:sz w:val="24"/>
          <w:szCs w:val="24"/>
        </w:rPr>
        <w:t>nessuna</w:t>
      </w:r>
      <w:proofErr w:type="spellEnd"/>
      <w:r w:rsidRPr="00A67EB3">
        <w:rPr>
          <w:b/>
          <w:i/>
          <w:sz w:val="24"/>
          <w:szCs w:val="24"/>
        </w:rPr>
        <w:t xml:space="preserve"> </w:t>
      </w:r>
      <w:proofErr w:type="spellStart"/>
      <w:r w:rsidRPr="00A67EB3">
        <w:rPr>
          <w:b/>
          <w:i/>
          <w:sz w:val="24"/>
          <w:szCs w:val="24"/>
        </w:rPr>
        <w:t>Pietà</w:t>
      </w:r>
      <w:proofErr w:type="spellEnd"/>
      <w:r w:rsidRPr="00A67EB3">
        <w:rPr>
          <w:b/>
          <w:i/>
          <w:sz w:val="24"/>
          <w:szCs w:val="24"/>
        </w:rPr>
        <w:t>»</w:t>
      </w:r>
      <w:r w:rsidRPr="00A67EB3">
        <w:rPr>
          <w:sz w:val="24"/>
          <w:szCs w:val="24"/>
        </w:rPr>
        <w:t xml:space="preserve">, de </w:t>
      </w:r>
      <w:proofErr w:type="spellStart"/>
      <w:r w:rsidRPr="00A67EB3">
        <w:rPr>
          <w:i/>
          <w:sz w:val="24"/>
          <w:szCs w:val="24"/>
        </w:rPr>
        <w:t>Michele</w:t>
      </w:r>
      <w:proofErr w:type="spellEnd"/>
      <w:r w:rsidRPr="00A67EB3">
        <w:rPr>
          <w:i/>
          <w:sz w:val="24"/>
          <w:szCs w:val="24"/>
        </w:rPr>
        <w:t xml:space="preserve"> </w:t>
      </w:r>
      <w:proofErr w:type="spellStart"/>
      <w:r w:rsidRPr="00A67EB3">
        <w:rPr>
          <w:i/>
          <w:sz w:val="24"/>
          <w:szCs w:val="24"/>
        </w:rPr>
        <w:t>Alhaique</w:t>
      </w:r>
      <w:proofErr w:type="spellEnd"/>
      <w:r w:rsidRPr="00A67EB3">
        <w:rPr>
          <w:sz w:val="24"/>
          <w:szCs w:val="24"/>
        </w:rPr>
        <w:t xml:space="preserve">, y </w:t>
      </w:r>
      <w:r w:rsidRPr="00A67EB3">
        <w:rPr>
          <w:b/>
          <w:i/>
          <w:sz w:val="24"/>
          <w:szCs w:val="24"/>
        </w:rPr>
        <w:t xml:space="preserve">«La foresta di </w:t>
      </w:r>
      <w:proofErr w:type="spellStart"/>
      <w:r w:rsidRPr="00A67EB3">
        <w:rPr>
          <w:b/>
          <w:i/>
          <w:sz w:val="24"/>
          <w:szCs w:val="24"/>
        </w:rPr>
        <w:t>ghiaccio</w:t>
      </w:r>
      <w:proofErr w:type="spellEnd"/>
      <w:r w:rsidRPr="00A67EB3">
        <w:rPr>
          <w:b/>
          <w:i/>
          <w:sz w:val="24"/>
          <w:szCs w:val="24"/>
        </w:rPr>
        <w:t>»</w:t>
      </w:r>
      <w:r w:rsidRPr="00A67EB3">
        <w:rPr>
          <w:sz w:val="24"/>
          <w:szCs w:val="24"/>
        </w:rPr>
        <w:t xml:space="preserve"> de </w:t>
      </w:r>
      <w:r w:rsidRPr="00A67EB3">
        <w:rPr>
          <w:i/>
          <w:sz w:val="24"/>
          <w:szCs w:val="24"/>
        </w:rPr>
        <w:t xml:space="preserve">Claudio </w:t>
      </w:r>
      <w:proofErr w:type="spellStart"/>
      <w:r w:rsidRPr="00A67EB3">
        <w:rPr>
          <w:i/>
          <w:sz w:val="24"/>
          <w:szCs w:val="24"/>
        </w:rPr>
        <w:t>Noce</w:t>
      </w:r>
      <w:proofErr w:type="spellEnd"/>
      <w:r w:rsidRPr="00A67EB3">
        <w:rPr>
          <w:sz w:val="24"/>
          <w:szCs w:val="24"/>
        </w:rPr>
        <w:t>, le valieron la nominación par</w:t>
      </w:r>
      <w:r>
        <w:rPr>
          <w:sz w:val="24"/>
          <w:szCs w:val="24"/>
        </w:rPr>
        <w:t xml:space="preserve">a los Premios </w:t>
      </w:r>
      <w:proofErr w:type="spellStart"/>
      <w:r>
        <w:rPr>
          <w:sz w:val="24"/>
          <w:szCs w:val="24"/>
        </w:rPr>
        <w:t>Nastro</w:t>
      </w:r>
      <w:proofErr w:type="spellEnd"/>
      <w:r>
        <w:rPr>
          <w:sz w:val="24"/>
          <w:szCs w:val="24"/>
        </w:rPr>
        <w:t xml:space="preserve"> </w:t>
      </w:r>
      <w:proofErr w:type="spellStart"/>
      <w:r>
        <w:rPr>
          <w:sz w:val="24"/>
          <w:szCs w:val="24"/>
        </w:rPr>
        <w:t>d'Argento</w:t>
      </w:r>
      <w:proofErr w:type="spellEnd"/>
      <w:r>
        <w:rPr>
          <w:sz w:val="24"/>
          <w:szCs w:val="24"/>
        </w:rPr>
        <w:t>.</w:t>
      </w:r>
    </w:p>
    <w:p w14:paraId="7F9C8338" w14:textId="740BB6FC" w:rsidR="00A67EB3" w:rsidRPr="00B45EDC" w:rsidRDefault="00A67EB3" w:rsidP="00B45EDC">
      <w:pPr>
        <w:spacing w:before="120" w:after="120" w:line="240" w:lineRule="auto"/>
        <w:jc w:val="both"/>
        <w:rPr>
          <w:sz w:val="24"/>
          <w:szCs w:val="24"/>
        </w:rPr>
      </w:pPr>
      <w:r w:rsidRPr="00A67EB3">
        <w:rPr>
          <w:sz w:val="24"/>
          <w:szCs w:val="24"/>
        </w:rPr>
        <w:tab/>
        <w:t xml:space="preserve">Sus actuaciones televisivas incluyen el filme </w:t>
      </w:r>
      <w:r w:rsidRPr="00A67EB3">
        <w:rPr>
          <w:b/>
          <w:i/>
          <w:sz w:val="24"/>
          <w:szCs w:val="24"/>
        </w:rPr>
        <w:t xml:space="preserve">«Luisa </w:t>
      </w:r>
      <w:proofErr w:type="spellStart"/>
      <w:r w:rsidRPr="00A67EB3">
        <w:rPr>
          <w:b/>
          <w:i/>
          <w:sz w:val="24"/>
          <w:szCs w:val="24"/>
        </w:rPr>
        <w:t>Sanfelice</w:t>
      </w:r>
      <w:proofErr w:type="spellEnd"/>
      <w:r w:rsidRPr="00A67EB3">
        <w:rPr>
          <w:b/>
          <w:i/>
          <w:sz w:val="24"/>
          <w:szCs w:val="24"/>
        </w:rPr>
        <w:t>»</w:t>
      </w:r>
      <w:r w:rsidRPr="00A67EB3">
        <w:rPr>
          <w:sz w:val="24"/>
          <w:szCs w:val="24"/>
        </w:rPr>
        <w:t xml:space="preserve">, dirigido por </w:t>
      </w:r>
      <w:r w:rsidRPr="00A67EB3">
        <w:rPr>
          <w:i/>
          <w:sz w:val="24"/>
          <w:szCs w:val="24"/>
        </w:rPr>
        <w:t>Paolo</w:t>
      </w:r>
      <w:r w:rsidRPr="00A67EB3">
        <w:rPr>
          <w:sz w:val="24"/>
          <w:szCs w:val="24"/>
        </w:rPr>
        <w:t xml:space="preserve"> y </w:t>
      </w:r>
      <w:r w:rsidRPr="00A67EB3">
        <w:rPr>
          <w:i/>
          <w:sz w:val="24"/>
          <w:szCs w:val="24"/>
        </w:rPr>
        <w:t xml:space="preserve">Vittorio </w:t>
      </w:r>
      <w:proofErr w:type="spellStart"/>
      <w:r w:rsidRPr="00A67EB3">
        <w:rPr>
          <w:i/>
          <w:sz w:val="24"/>
          <w:szCs w:val="24"/>
        </w:rPr>
        <w:t>Taviani</w:t>
      </w:r>
      <w:proofErr w:type="spellEnd"/>
      <w:r w:rsidRPr="00A67EB3">
        <w:rPr>
          <w:i/>
          <w:sz w:val="24"/>
          <w:szCs w:val="24"/>
        </w:rPr>
        <w:t>;</w:t>
      </w:r>
      <w:r w:rsidRPr="00A67EB3">
        <w:rPr>
          <w:b/>
          <w:i/>
          <w:sz w:val="24"/>
          <w:szCs w:val="24"/>
        </w:rPr>
        <w:t xml:space="preserve"> «Desaparecido»</w:t>
      </w:r>
      <w:r w:rsidRPr="00A67EB3">
        <w:rPr>
          <w:sz w:val="24"/>
          <w:szCs w:val="24"/>
        </w:rPr>
        <w:t xml:space="preserve">, junto a </w:t>
      </w:r>
      <w:r w:rsidRPr="00A67EB3">
        <w:rPr>
          <w:i/>
          <w:sz w:val="24"/>
          <w:szCs w:val="24"/>
        </w:rPr>
        <w:t xml:space="preserve">Ashley </w:t>
      </w:r>
      <w:proofErr w:type="spellStart"/>
      <w:r w:rsidRPr="00A67EB3">
        <w:rPr>
          <w:i/>
          <w:sz w:val="24"/>
          <w:szCs w:val="24"/>
        </w:rPr>
        <w:t>Judd</w:t>
      </w:r>
      <w:proofErr w:type="spellEnd"/>
      <w:r w:rsidRPr="00A67EB3">
        <w:rPr>
          <w:sz w:val="24"/>
          <w:szCs w:val="24"/>
        </w:rPr>
        <w:t xml:space="preserve">; dos temporadas de </w:t>
      </w:r>
      <w:r w:rsidRPr="00A67EB3">
        <w:rPr>
          <w:b/>
          <w:i/>
          <w:sz w:val="24"/>
          <w:szCs w:val="24"/>
        </w:rPr>
        <w:t xml:space="preserve">«In </w:t>
      </w:r>
      <w:proofErr w:type="spellStart"/>
      <w:r w:rsidRPr="00A67EB3">
        <w:rPr>
          <w:b/>
          <w:i/>
          <w:sz w:val="24"/>
          <w:szCs w:val="24"/>
        </w:rPr>
        <w:t>treatment</w:t>
      </w:r>
      <w:proofErr w:type="spellEnd"/>
      <w:r w:rsidRPr="00A67EB3">
        <w:rPr>
          <w:b/>
          <w:i/>
          <w:sz w:val="24"/>
          <w:szCs w:val="24"/>
        </w:rPr>
        <w:t>»</w:t>
      </w:r>
      <w:r w:rsidRPr="00A67EB3">
        <w:rPr>
          <w:sz w:val="24"/>
          <w:szCs w:val="24"/>
        </w:rPr>
        <w:t xml:space="preserve">, de </w:t>
      </w:r>
      <w:proofErr w:type="spellStart"/>
      <w:r w:rsidRPr="00A67EB3">
        <w:rPr>
          <w:i/>
          <w:sz w:val="24"/>
          <w:szCs w:val="24"/>
        </w:rPr>
        <w:t>Saverio</w:t>
      </w:r>
      <w:proofErr w:type="spellEnd"/>
      <w:r w:rsidRPr="00A67EB3">
        <w:rPr>
          <w:i/>
          <w:sz w:val="24"/>
          <w:szCs w:val="24"/>
        </w:rPr>
        <w:t xml:space="preserve"> </w:t>
      </w:r>
      <w:proofErr w:type="spellStart"/>
      <w:r w:rsidRPr="00A67EB3">
        <w:rPr>
          <w:i/>
          <w:sz w:val="24"/>
          <w:szCs w:val="24"/>
        </w:rPr>
        <w:t>Costanzo</w:t>
      </w:r>
      <w:proofErr w:type="spellEnd"/>
      <w:r w:rsidRPr="00A67EB3">
        <w:rPr>
          <w:sz w:val="24"/>
          <w:szCs w:val="24"/>
        </w:rPr>
        <w:t>; y «</w:t>
      </w:r>
      <w:proofErr w:type="spellStart"/>
      <w:r w:rsidRPr="00A67EB3">
        <w:rPr>
          <w:b/>
          <w:i/>
          <w:sz w:val="24"/>
          <w:szCs w:val="24"/>
        </w:rPr>
        <w:t>The</w:t>
      </w:r>
      <w:proofErr w:type="spellEnd"/>
      <w:r w:rsidRPr="00A67EB3">
        <w:rPr>
          <w:b/>
          <w:i/>
          <w:sz w:val="24"/>
          <w:szCs w:val="24"/>
        </w:rPr>
        <w:t xml:space="preserve"> </w:t>
      </w:r>
      <w:proofErr w:type="spellStart"/>
      <w:r w:rsidRPr="00A67EB3">
        <w:rPr>
          <w:b/>
          <w:i/>
          <w:sz w:val="24"/>
          <w:szCs w:val="24"/>
        </w:rPr>
        <w:t>Cosmopolitans</w:t>
      </w:r>
      <w:proofErr w:type="spellEnd"/>
      <w:r w:rsidRPr="00A67EB3">
        <w:rPr>
          <w:sz w:val="24"/>
          <w:szCs w:val="24"/>
        </w:rPr>
        <w:t xml:space="preserve">», dirigida por </w:t>
      </w:r>
      <w:proofErr w:type="spellStart"/>
      <w:r w:rsidRPr="00A67EB3">
        <w:rPr>
          <w:i/>
          <w:sz w:val="24"/>
          <w:szCs w:val="24"/>
        </w:rPr>
        <w:t>Whit</w:t>
      </w:r>
      <w:proofErr w:type="spellEnd"/>
      <w:r w:rsidRPr="00A67EB3">
        <w:rPr>
          <w:i/>
          <w:sz w:val="24"/>
          <w:szCs w:val="24"/>
        </w:rPr>
        <w:t xml:space="preserve"> </w:t>
      </w:r>
      <w:proofErr w:type="spellStart"/>
      <w:r w:rsidRPr="00A67EB3">
        <w:rPr>
          <w:i/>
          <w:sz w:val="24"/>
          <w:szCs w:val="24"/>
        </w:rPr>
        <w:t>Stillman</w:t>
      </w:r>
      <w:proofErr w:type="spellEnd"/>
      <w:r w:rsidRPr="00A67EB3">
        <w:rPr>
          <w:sz w:val="24"/>
          <w:szCs w:val="24"/>
        </w:rPr>
        <w:t xml:space="preserve"> y </w:t>
      </w:r>
      <w:r w:rsidRPr="00A67EB3">
        <w:rPr>
          <w:i/>
          <w:sz w:val="24"/>
          <w:szCs w:val="24"/>
        </w:rPr>
        <w:t>Boris Giuliano</w:t>
      </w:r>
      <w:r w:rsidRPr="00A67EB3">
        <w:rPr>
          <w:sz w:val="24"/>
          <w:szCs w:val="24"/>
        </w:rPr>
        <w:t xml:space="preserve">. Debutó como director con el cortometraje </w:t>
      </w:r>
      <w:r w:rsidRPr="00A67EB3">
        <w:rPr>
          <w:b/>
          <w:i/>
          <w:sz w:val="24"/>
          <w:szCs w:val="24"/>
        </w:rPr>
        <w:t>«</w:t>
      </w:r>
      <w:proofErr w:type="spellStart"/>
      <w:r w:rsidRPr="00A67EB3">
        <w:rPr>
          <w:b/>
          <w:i/>
          <w:sz w:val="24"/>
          <w:szCs w:val="24"/>
        </w:rPr>
        <w:t>Il</w:t>
      </w:r>
      <w:proofErr w:type="spellEnd"/>
      <w:r w:rsidRPr="00A67EB3">
        <w:rPr>
          <w:b/>
          <w:i/>
          <w:sz w:val="24"/>
          <w:szCs w:val="24"/>
        </w:rPr>
        <w:t xml:space="preserve"> </w:t>
      </w:r>
      <w:proofErr w:type="spellStart"/>
      <w:r w:rsidRPr="00A67EB3">
        <w:rPr>
          <w:b/>
          <w:i/>
          <w:sz w:val="24"/>
          <w:szCs w:val="24"/>
        </w:rPr>
        <w:t>Gioco</w:t>
      </w:r>
      <w:proofErr w:type="spellEnd"/>
      <w:r w:rsidRPr="00A67EB3">
        <w:rPr>
          <w:b/>
          <w:i/>
          <w:sz w:val="24"/>
          <w:szCs w:val="24"/>
        </w:rPr>
        <w:t>»</w:t>
      </w:r>
      <w:r w:rsidRPr="00A67EB3">
        <w:rPr>
          <w:sz w:val="24"/>
          <w:szCs w:val="24"/>
        </w:rPr>
        <w:t xml:space="preserve">, basado en una novela de </w:t>
      </w:r>
      <w:r w:rsidRPr="00A67EB3">
        <w:rPr>
          <w:i/>
          <w:sz w:val="24"/>
          <w:szCs w:val="24"/>
        </w:rPr>
        <w:t xml:space="preserve">Andrea </w:t>
      </w:r>
      <w:proofErr w:type="spellStart"/>
      <w:r w:rsidRPr="00A67EB3">
        <w:rPr>
          <w:i/>
          <w:sz w:val="24"/>
          <w:szCs w:val="24"/>
        </w:rPr>
        <w:t>Camilleri</w:t>
      </w:r>
      <w:proofErr w:type="spellEnd"/>
      <w:r w:rsidRPr="00A67EB3">
        <w:rPr>
          <w:sz w:val="24"/>
          <w:szCs w:val="24"/>
        </w:rPr>
        <w:t xml:space="preserve">, presentado, entre otras plazas, en la </w:t>
      </w:r>
      <w:proofErr w:type="spellStart"/>
      <w:r w:rsidRPr="00A67EB3">
        <w:rPr>
          <w:sz w:val="24"/>
          <w:szCs w:val="24"/>
        </w:rPr>
        <w:t>Mostra</w:t>
      </w:r>
      <w:proofErr w:type="spellEnd"/>
      <w:r w:rsidRPr="00A67EB3">
        <w:rPr>
          <w:sz w:val="24"/>
          <w:szCs w:val="24"/>
        </w:rPr>
        <w:t xml:space="preserve"> de Venecia. </w:t>
      </w:r>
    </w:p>
    <w:p w14:paraId="5B576CE7" w14:textId="77777777" w:rsidR="00350C5E" w:rsidRPr="00350C5E" w:rsidRDefault="00350C5E" w:rsidP="00B45EDC">
      <w:pPr>
        <w:spacing w:before="120" w:after="120" w:line="240" w:lineRule="auto"/>
        <w:jc w:val="both"/>
        <w:rPr>
          <w:sz w:val="24"/>
          <w:szCs w:val="24"/>
        </w:rPr>
      </w:pPr>
    </w:p>
    <w:p w14:paraId="43F9C943" w14:textId="77777777" w:rsidR="004D4581" w:rsidRPr="002D75E2" w:rsidRDefault="00C77917" w:rsidP="000C0C85">
      <w:pPr>
        <w:spacing w:before="120" w:after="120" w:line="240" w:lineRule="auto"/>
        <w:rPr>
          <w:b/>
          <w:sz w:val="28"/>
          <w:szCs w:val="28"/>
        </w:rPr>
      </w:pPr>
      <w:r w:rsidRPr="002D75E2">
        <w:rPr>
          <w:b/>
          <w:sz w:val="28"/>
          <w:szCs w:val="28"/>
        </w:rPr>
        <w:t>FICHA ARTÍSTICA</w:t>
      </w:r>
    </w:p>
    <w:p w14:paraId="60AAE608" w14:textId="1909B266" w:rsidR="0038328B"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EMMA</w:t>
      </w:r>
      <w:r w:rsidR="00253D55" w:rsidRPr="00F35083">
        <w:rPr>
          <w:rStyle w:val="Textoennegrita"/>
          <w:rFonts w:asciiTheme="minorHAnsi" w:hAnsiTheme="minorHAnsi"/>
          <w:b w:val="0"/>
        </w:rPr>
        <w:t>……………………………</w:t>
      </w:r>
      <w:r w:rsidR="00C5175A"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VALERIA GOLINO</w:t>
      </w:r>
    </w:p>
    <w:p w14:paraId="1747A0D1" w14:textId="6A1A7EAC"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TEO</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ADRIANO GIANNINI</w:t>
      </w:r>
    </w:p>
    <w:p w14:paraId="31F13896" w14:textId="153D4205" w:rsidR="00253D55" w:rsidRPr="00F35083" w:rsidRDefault="00B45EDC" w:rsidP="000A58D9">
      <w:pPr>
        <w:pStyle w:val="NormalWeb"/>
        <w:spacing w:before="60" w:beforeAutospacing="0" w:after="60" w:afterAutospacing="0"/>
        <w:rPr>
          <w:rStyle w:val="Textoennegrita"/>
          <w:rFonts w:asciiTheme="minorHAnsi" w:hAnsiTheme="minorHAnsi"/>
          <w:b w:val="0"/>
        </w:rPr>
      </w:pPr>
      <w:r>
        <w:rPr>
          <w:rStyle w:val="Textoennegrita"/>
          <w:rFonts w:asciiTheme="minorHAnsi" w:hAnsiTheme="minorHAnsi"/>
        </w:rPr>
        <w:t>PATTI</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ARIANNA SCOMMEGNA</w:t>
      </w:r>
    </w:p>
    <w:p w14:paraId="0E1490FC" w14:textId="1C79FC8E"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GRETA</w:t>
      </w:r>
      <w:r w:rsidR="00253D55" w:rsidRPr="00F35083">
        <w:rPr>
          <w:rStyle w:val="Textoennegrita"/>
          <w:rFonts w:asciiTheme="minorHAnsi" w:hAnsiTheme="minorHAnsi"/>
        </w:rPr>
        <w:t xml:space="preserve"> </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ANNA FERZETTI</w:t>
      </w:r>
    </w:p>
    <w:p w14:paraId="460AD9C1" w14:textId="7B210256" w:rsidR="00253D55" w:rsidRPr="00F35083" w:rsidRDefault="00B45EDC" w:rsidP="000A58D9">
      <w:pPr>
        <w:pStyle w:val="NormalWeb"/>
        <w:spacing w:before="60" w:beforeAutospacing="0" w:after="60" w:afterAutospacing="0"/>
        <w:rPr>
          <w:rStyle w:val="Textoennegrita"/>
          <w:rFonts w:asciiTheme="minorHAnsi" w:hAnsiTheme="minorHAnsi"/>
          <w:b w:val="0"/>
        </w:rPr>
      </w:pPr>
      <w:r>
        <w:rPr>
          <w:rStyle w:val="Textoennegrita"/>
          <w:rFonts w:asciiTheme="minorHAnsi" w:hAnsiTheme="minorHAnsi"/>
        </w:rPr>
        <w:t>NADIA</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LAURA ADRIANI</w:t>
      </w:r>
    </w:p>
    <w:p w14:paraId="2950A286" w14:textId="146C4A8D"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PAOLO</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ANDREA PENNACHI</w:t>
      </w:r>
    </w:p>
    <w:p w14:paraId="1577A741" w14:textId="36EED6DB"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FLAVIO</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BENIAMINO MARCONE</w:t>
      </w:r>
    </w:p>
    <w:p w14:paraId="2A582169" w14:textId="582666F8"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VITTORIO</w:t>
      </w:r>
      <w:r w:rsidR="00253D55"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AF5749">
        <w:rPr>
          <w:rStyle w:val="Textoennegrita"/>
          <w:rFonts w:asciiTheme="minorHAnsi" w:hAnsiTheme="minorHAnsi"/>
          <w:b w:val="0"/>
        </w:rPr>
        <w:t>..........................…...</w:t>
      </w:r>
      <w:r>
        <w:rPr>
          <w:rStyle w:val="Textoennegrita"/>
          <w:rFonts w:asciiTheme="minorHAnsi" w:hAnsiTheme="minorHAnsi"/>
          <w:b w:val="0"/>
        </w:rPr>
        <w:t>MATTIA SBRAGIA</w:t>
      </w:r>
    </w:p>
    <w:p w14:paraId="120686D9" w14:textId="29E19919" w:rsidR="00253D55" w:rsidRPr="00F35083" w:rsidRDefault="00B45EDC" w:rsidP="000A58D9">
      <w:pPr>
        <w:pStyle w:val="NormalWeb"/>
        <w:spacing w:before="60" w:beforeAutospacing="0" w:after="60" w:afterAutospacing="0"/>
        <w:rPr>
          <w:rStyle w:val="Textoennegrita"/>
          <w:rFonts w:asciiTheme="minorHAnsi" w:hAnsiTheme="minorHAnsi"/>
        </w:rPr>
      </w:pPr>
      <w:r>
        <w:rPr>
          <w:rStyle w:val="Textoennegrita"/>
          <w:rFonts w:asciiTheme="minorHAnsi" w:hAnsiTheme="minorHAnsi"/>
        </w:rPr>
        <w:t>STEFANIA</w:t>
      </w:r>
      <w:r w:rsidR="0047410D" w:rsidRPr="00F35083">
        <w:rPr>
          <w:rStyle w:val="Textoennegrita"/>
          <w:rFonts w:asciiTheme="minorHAnsi" w:hAnsiTheme="minorHAnsi"/>
          <w:b w:val="0"/>
        </w:rPr>
        <w:t>………</w:t>
      </w:r>
      <w:r w:rsidR="00350C5E" w:rsidRPr="00F35083">
        <w:rPr>
          <w:rStyle w:val="Textoennegrita"/>
          <w:rFonts w:asciiTheme="minorHAnsi" w:hAnsiTheme="minorHAnsi"/>
          <w:b w:val="0"/>
        </w:rPr>
        <w:t>…...</w:t>
      </w:r>
      <w:r w:rsidR="00350C5E">
        <w:rPr>
          <w:rStyle w:val="Textoennegrita"/>
          <w:rFonts w:asciiTheme="minorHAnsi" w:hAnsiTheme="minorHAnsi"/>
          <w:b w:val="0"/>
        </w:rPr>
        <w:t>.........................................................</w:t>
      </w:r>
      <w:r w:rsidR="0047410D" w:rsidRPr="00F35083">
        <w:rPr>
          <w:rStyle w:val="Textoennegrita"/>
          <w:rFonts w:asciiTheme="minorHAnsi" w:hAnsiTheme="minorHAnsi"/>
          <w:b w:val="0"/>
        </w:rPr>
        <w:t>…</w:t>
      </w:r>
      <w:r w:rsidR="00350C5E">
        <w:rPr>
          <w:rStyle w:val="Textoennegrita"/>
          <w:rFonts w:asciiTheme="minorHAnsi" w:hAnsiTheme="minorHAnsi"/>
          <w:b w:val="0"/>
        </w:rPr>
        <w:t>…</w:t>
      </w:r>
      <w:r>
        <w:rPr>
          <w:rStyle w:val="Textoennegrita"/>
          <w:rFonts w:asciiTheme="minorHAnsi" w:hAnsiTheme="minorHAnsi"/>
          <w:b w:val="0"/>
        </w:rPr>
        <w:t>VALENTINA CARNELUTTI</w:t>
      </w:r>
    </w:p>
    <w:p w14:paraId="24F6FE73" w14:textId="77777777" w:rsidR="00253D55" w:rsidRPr="00F35083" w:rsidRDefault="00253D55" w:rsidP="000C0C85">
      <w:pPr>
        <w:pStyle w:val="NormalWeb"/>
        <w:spacing w:before="120" w:beforeAutospacing="0" w:after="120" w:afterAutospacing="0"/>
        <w:rPr>
          <w:rStyle w:val="Textoennegrita"/>
          <w:rFonts w:asciiTheme="minorHAnsi" w:hAnsiTheme="minorHAnsi"/>
        </w:rPr>
      </w:pPr>
    </w:p>
    <w:p w14:paraId="328C39AD" w14:textId="77777777" w:rsidR="004E3367" w:rsidRPr="002D75E2" w:rsidRDefault="00C77917" w:rsidP="000C0C85">
      <w:pPr>
        <w:spacing w:before="120" w:after="120" w:line="240" w:lineRule="auto"/>
        <w:jc w:val="both"/>
        <w:rPr>
          <w:sz w:val="28"/>
          <w:szCs w:val="28"/>
        </w:rPr>
      </w:pPr>
      <w:r w:rsidRPr="002D75E2">
        <w:rPr>
          <w:b/>
          <w:sz w:val="28"/>
          <w:szCs w:val="28"/>
        </w:rPr>
        <w:t>FICHA TÉCNICA</w:t>
      </w:r>
    </w:p>
    <w:p w14:paraId="488D68A8" w14:textId="3A83E389" w:rsidR="001D0889" w:rsidRPr="00F35083" w:rsidRDefault="001D0889" w:rsidP="000A58D9">
      <w:pPr>
        <w:pStyle w:val="NormalWeb"/>
        <w:spacing w:before="60" w:beforeAutospacing="0" w:after="60" w:afterAutospacing="0"/>
        <w:rPr>
          <w:rFonts w:asciiTheme="minorHAnsi" w:hAnsiTheme="minorHAnsi"/>
        </w:rPr>
      </w:pPr>
      <w:r w:rsidRPr="00F35083">
        <w:rPr>
          <w:rStyle w:val="Textoennegrita"/>
          <w:rFonts w:asciiTheme="minorHAnsi" w:hAnsiTheme="minorHAnsi"/>
        </w:rPr>
        <w:t>DIRIGIDA POR</w:t>
      </w:r>
      <w:r w:rsidRPr="00F35083">
        <w:rPr>
          <w:rFonts w:asciiTheme="minorHAnsi" w:hAnsiTheme="minorHAnsi"/>
        </w:rPr>
        <w:t>................................................</w:t>
      </w:r>
      <w:r w:rsidR="00350C5E">
        <w:rPr>
          <w:rFonts w:asciiTheme="minorHAnsi" w:hAnsiTheme="minorHAnsi"/>
        </w:rPr>
        <w:t>...</w:t>
      </w:r>
      <w:r w:rsidR="00AF5749">
        <w:rPr>
          <w:rFonts w:asciiTheme="minorHAnsi" w:hAnsiTheme="minorHAnsi"/>
        </w:rPr>
        <w:t>SILVIO SOLDINI</w:t>
      </w:r>
    </w:p>
    <w:p w14:paraId="32F4BB67" w14:textId="77777777" w:rsidR="00AF5749" w:rsidRDefault="001D0889" w:rsidP="000A58D9">
      <w:pPr>
        <w:pStyle w:val="NormalWeb"/>
        <w:spacing w:before="60" w:beforeAutospacing="0" w:after="60" w:afterAutospacing="0"/>
        <w:rPr>
          <w:rFonts w:asciiTheme="minorHAnsi" w:hAnsiTheme="minorHAnsi"/>
        </w:rPr>
      </w:pPr>
      <w:r w:rsidRPr="00F35083">
        <w:rPr>
          <w:rStyle w:val="Textoennegrita"/>
          <w:rFonts w:asciiTheme="minorHAnsi" w:hAnsiTheme="minorHAnsi"/>
        </w:rPr>
        <w:t>ESCRITA POR</w:t>
      </w:r>
      <w:r w:rsidRPr="00F35083">
        <w:rPr>
          <w:rFonts w:asciiTheme="minorHAnsi" w:hAnsiTheme="minorHAnsi"/>
        </w:rPr>
        <w:t>..................................................</w:t>
      </w:r>
      <w:r w:rsidR="00350C5E">
        <w:rPr>
          <w:rFonts w:asciiTheme="minorHAnsi" w:hAnsiTheme="minorHAnsi"/>
        </w:rPr>
        <w:t>..</w:t>
      </w:r>
      <w:r w:rsidR="00AF5749">
        <w:t>.</w:t>
      </w:r>
      <w:r w:rsidR="00AF5749" w:rsidRPr="00AF5749">
        <w:rPr>
          <w:rFonts w:asciiTheme="minorHAnsi" w:hAnsiTheme="minorHAnsi"/>
        </w:rPr>
        <w:t>DORIANA LEONDEFF, DAVIDE LANTIERI y</w:t>
      </w:r>
    </w:p>
    <w:p w14:paraId="73F4C175" w14:textId="5897B99E" w:rsidR="00C5175A" w:rsidRPr="00F35083" w:rsidRDefault="00AF5749" w:rsidP="000A58D9">
      <w:pPr>
        <w:pStyle w:val="NormalWeb"/>
        <w:spacing w:before="60" w:beforeAutospacing="0" w:after="60" w:afterAutospacing="0"/>
        <w:jc w:val="right"/>
        <w:rPr>
          <w:rFonts w:asciiTheme="minorHAnsi" w:hAnsiTheme="minorHAnsi"/>
        </w:rPr>
      </w:pPr>
      <w:r w:rsidRPr="00AF5749">
        <w:rPr>
          <w:rFonts w:asciiTheme="minorHAnsi" w:hAnsiTheme="minorHAnsi"/>
        </w:rPr>
        <w:t>SILVIO SOLDINI</w:t>
      </w:r>
    </w:p>
    <w:p w14:paraId="0FAE89D6" w14:textId="17F9C868" w:rsidR="001D0889" w:rsidRDefault="00350C5E" w:rsidP="000A58D9">
      <w:pPr>
        <w:pStyle w:val="NormalWeb"/>
        <w:spacing w:before="60" w:beforeAutospacing="0" w:after="60" w:afterAutospacing="0"/>
        <w:rPr>
          <w:rFonts w:asciiTheme="minorHAnsi" w:hAnsiTheme="minorHAnsi"/>
        </w:rPr>
      </w:pPr>
      <w:r>
        <w:rPr>
          <w:rStyle w:val="Textoennegrita"/>
          <w:rFonts w:asciiTheme="minorHAnsi" w:hAnsiTheme="minorHAnsi"/>
        </w:rPr>
        <w:t>PRODUCIDA POR</w:t>
      </w:r>
      <w:r w:rsidR="001D0889" w:rsidRPr="00F35083">
        <w:rPr>
          <w:rFonts w:asciiTheme="minorHAnsi" w:hAnsiTheme="minorHAnsi"/>
        </w:rPr>
        <w:t>...................</w:t>
      </w:r>
      <w:r>
        <w:rPr>
          <w:rFonts w:asciiTheme="minorHAnsi" w:hAnsiTheme="minorHAnsi"/>
        </w:rPr>
        <w:t>...........................</w:t>
      </w:r>
      <w:r w:rsidR="00AF5749">
        <w:rPr>
          <w:rFonts w:asciiTheme="minorHAnsi" w:hAnsiTheme="minorHAnsi"/>
        </w:rPr>
        <w:t>LIONELLO CERRI</w:t>
      </w:r>
    </w:p>
    <w:p w14:paraId="1D26E990" w14:textId="061A4ED6" w:rsidR="00AF5749" w:rsidRPr="00F35083" w:rsidRDefault="00AF5749" w:rsidP="000A58D9">
      <w:pPr>
        <w:pStyle w:val="NormalWeb"/>
        <w:spacing w:before="60" w:beforeAutospacing="0" w:after="60" w:afterAutospacing="0"/>
        <w:rPr>
          <w:rFonts w:asciiTheme="minorHAnsi" w:hAnsiTheme="minorHAnsi"/>
        </w:rPr>
      </w:pPr>
      <w:r>
        <w:rPr>
          <w:rStyle w:val="Textoennegrita"/>
          <w:rFonts w:asciiTheme="minorHAnsi" w:hAnsiTheme="minorHAnsi"/>
        </w:rPr>
        <w:t>COPRODUCIDA POR</w:t>
      </w:r>
      <w:r w:rsidRPr="00F35083">
        <w:rPr>
          <w:rFonts w:asciiTheme="minorHAnsi" w:hAnsiTheme="minorHAnsi"/>
        </w:rPr>
        <w:t>...................</w:t>
      </w:r>
      <w:r>
        <w:rPr>
          <w:rFonts w:asciiTheme="minorHAnsi" w:hAnsiTheme="minorHAnsi"/>
        </w:rPr>
        <w:t>......................</w:t>
      </w:r>
      <w:r w:rsidRPr="00AF5749">
        <w:rPr>
          <w:rFonts w:asciiTheme="minorHAnsi" w:hAnsiTheme="minorHAnsi"/>
        </w:rPr>
        <w:t>ELDA GUIDINETTI y ANDRES PFAEFFLI.</w:t>
      </w:r>
    </w:p>
    <w:p w14:paraId="35EA929C" w14:textId="3A4F1CCB" w:rsidR="001D0889" w:rsidRPr="00F35083" w:rsidRDefault="001D0889" w:rsidP="000A58D9">
      <w:pPr>
        <w:pStyle w:val="NormalWeb"/>
        <w:spacing w:before="60" w:beforeAutospacing="0" w:after="60" w:afterAutospacing="0"/>
        <w:rPr>
          <w:rFonts w:asciiTheme="minorHAnsi" w:hAnsiTheme="minorHAnsi"/>
        </w:rPr>
      </w:pPr>
      <w:r w:rsidRPr="00F35083">
        <w:rPr>
          <w:rStyle w:val="Textoennegrita"/>
          <w:rFonts w:asciiTheme="minorHAnsi" w:hAnsiTheme="minorHAnsi"/>
        </w:rPr>
        <w:t>DIRECTOR DE FOTOGRAFÍA</w:t>
      </w:r>
      <w:r w:rsidRPr="00F35083">
        <w:rPr>
          <w:rFonts w:asciiTheme="minorHAnsi" w:hAnsiTheme="minorHAnsi"/>
        </w:rPr>
        <w:t>...........................</w:t>
      </w:r>
      <w:r w:rsidR="00AF5749">
        <w:rPr>
          <w:rFonts w:asciiTheme="minorHAnsi" w:hAnsiTheme="minorHAnsi"/>
        </w:rPr>
        <w:t>...MATTEO COCO</w:t>
      </w:r>
    </w:p>
    <w:p w14:paraId="03074989" w14:textId="7797F38B" w:rsidR="002D75E2" w:rsidRDefault="001D0889" w:rsidP="000A58D9">
      <w:pPr>
        <w:pStyle w:val="NormalWeb"/>
        <w:spacing w:before="60" w:beforeAutospacing="0" w:after="60" w:afterAutospacing="0"/>
        <w:rPr>
          <w:rStyle w:val="Textoennegrita"/>
          <w:rFonts w:asciiTheme="minorHAnsi" w:hAnsiTheme="minorHAnsi"/>
        </w:rPr>
      </w:pPr>
      <w:r w:rsidRPr="00F35083">
        <w:rPr>
          <w:rStyle w:val="Textoennegrita"/>
          <w:rFonts w:asciiTheme="minorHAnsi" w:hAnsiTheme="minorHAnsi"/>
        </w:rPr>
        <w:t>DISEÑO DE PRODUCCIÓN</w:t>
      </w:r>
      <w:r w:rsidRPr="00F35083">
        <w:rPr>
          <w:rFonts w:asciiTheme="minorHAnsi" w:hAnsiTheme="minorHAnsi"/>
        </w:rPr>
        <w:t>..............................</w:t>
      </w:r>
      <w:r w:rsidR="00AF5749">
        <w:rPr>
          <w:rFonts w:asciiTheme="minorHAnsi" w:hAnsiTheme="minorHAnsi"/>
        </w:rPr>
        <w:t>...MARTA MAFFUCCI</w:t>
      </w:r>
    </w:p>
    <w:p w14:paraId="499CBE99" w14:textId="5D0EBA3D" w:rsidR="001D0889" w:rsidRPr="002D75E2" w:rsidRDefault="001D0889" w:rsidP="000A58D9">
      <w:pPr>
        <w:pStyle w:val="NormalWeb"/>
        <w:spacing w:before="60" w:beforeAutospacing="0" w:after="60" w:afterAutospacing="0"/>
        <w:rPr>
          <w:rFonts w:asciiTheme="minorHAnsi" w:hAnsiTheme="minorHAnsi"/>
          <w:b/>
          <w:bCs/>
        </w:rPr>
      </w:pPr>
      <w:r w:rsidRPr="00F35083">
        <w:rPr>
          <w:rStyle w:val="Textoennegrita"/>
          <w:rFonts w:asciiTheme="minorHAnsi" w:hAnsiTheme="minorHAnsi"/>
        </w:rPr>
        <w:t>MONTAJE</w:t>
      </w:r>
      <w:r w:rsidRPr="00F35083">
        <w:rPr>
          <w:rFonts w:asciiTheme="minorHAnsi" w:hAnsiTheme="minorHAnsi"/>
        </w:rPr>
        <w:t>.......................................................</w:t>
      </w:r>
      <w:r w:rsidR="00AF5749">
        <w:rPr>
          <w:rFonts w:asciiTheme="minorHAnsi" w:hAnsiTheme="minorHAnsi"/>
        </w:rPr>
        <w:t>....</w:t>
      </w:r>
      <w:r w:rsidR="00AF5749" w:rsidRPr="00AF5749">
        <w:rPr>
          <w:rFonts w:asciiTheme="minorHAnsi" w:hAnsiTheme="minorHAnsi"/>
        </w:rPr>
        <w:t>GIORGIO GARINI y CARLOTTA CRISTIANI</w:t>
      </w:r>
    </w:p>
    <w:p w14:paraId="1D48C569" w14:textId="6EBC5DD9" w:rsidR="001D0889" w:rsidRPr="00F35083" w:rsidRDefault="001D0889" w:rsidP="000A58D9">
      <w:pPr>
        <w:pStyle w:val="NormalWeb"/>
        <w:spacing w:before="60" w:beforeAutospacing="0" w:after="60" w:afterAutospacing="0"/>
        <w:rPr>
          <w:rFonts w:asciiTheme="minorHAnsi" w:hAnsiTheme="minorHAnsi"/>
        </w:rPr>
      </w:pPr>
      <w:r w:rsidRPr="00F35083">
        <w:rPr>
          <w:rStyle w:val="Textoennegrita"/>
          <w:rFonts w:asciiTheme="minorHAnsi" w:hAnsiTheme="minorHAnsi"/>
        </w:rPr>
        <w:t>VESTUARIO</w:t>
      </w:r>
      <w:r w:rsidRPr="00F35083">
        <w:rPr>
          <w:rFonts w:asciiTheme="minorHAnsi" w:hAnsiTheme="minorHAnsi"/>
        </w:rPr>
        <w:t>....................................................</w:t>
      </w:r>
      <w:r w:rsidR="00AF5749">
        <w:rPr>
          <w:rFonts w:asciiTheme="minorHAnsi" w:hAnsiTheme="minorHAnsi"/>
        </w:rPr>
        <w:t>..</w:t>
      </w:r>
      <w:r w:rsidR="00AF5749">
        <w:rPr>
          <w:rStyle w:val="Enfasis"/>
          <w:rFonts w:asciiTheme="minorHAnsi" w:hAnsiTheme="minorHAnsi" w:cs="Arial"/>
          <w:i w:val="0"/>
          <w:color w:val="000000"/>
          <w:bdr w:val="none" w:sz="0" w:space="0" w:color="auto" w:frame="1"/>
          <w:shd w:val="clear" w:color="auto" w:fill="FFFFFF"/>
        </w:rPr>
        <w:t>SILVIO NEBIOLO</w:t>
      </w:r>
    </w:p>
    <w:p w14:paraId="0BC9FEC0" w14:textId="155E8C4E" w:rsidR="001D0889" w:rsidRPr="00F35083" w:rsidRDefault="001D0889" w:rsidP="000A58D9">
      <w:pPr>
        <w:pStyle w:val="NormalWeb"/>
        <w:spacing w:before="60" w:beforeAutospacing="0" w:after="60" w:afterAutospacing="0"/>
        <w:rPr>
          <w:rFonts w:asciiTheme="minorHAnsi" w:hAnsiTheme="minorHAnsi"/>
        </w:rPr>
      </w:pPr>
      <w:r w:rsidRPr="00F35083">
        <w:rPr>
          <w:rStyle w:val="Textoennegrita"/>
          <w:rFonts w:asciiTheme="minorHAnsi" w:hAnsiTheme="minorHAnsi"/>
        </w:rPr>
        <w:t>MÚSICA DE</w:t>
      </w:r>
      <w:r w:rsidRPr="00F35083">
        <w:rPr>
          <w:rFonts w:asciiTheme="minorHAnsi" w:hAnsiTheme="minorHAnsi"/>
        </w:rPr>
        <w:t>.....................................................</w:t>
      </w:r>
      <w:r w:rsidR="00AF5749">
        <w:rPr>
          <w:rFonts w:asciiTheme="minorHAnsi" w:hAnsiTheme="minorHAnsi"/>
        </w:rPr>
        <w:t xml:space="preserve"> GIAN LUIGI CARLONE</w:t>
      </w:r>
    </w:p>
    <w:p w14:paraId="5F3EC8AA" w14:textId="77777777" w:rsidR="00FF045A" w:rsidRPr="002D75E2" w:rsidRDefault="00FF045A" w:rsidP="002D75E2">
      <w:pPr>
        <w:spacing w:before="120" w:after="120" w:line="240" w:lineRule="auto"/>
        <w:rPr>
          <w:sz w:val="24"/>
          <w:szCs w:val="24"/>
        </w:rPr>
      </w:pPr>
      <w:r w:rsidRPr="00F35083">
        <w:rPr>
          <w:rFonts w:eastAsia="Calibri" w:cs="Calibri"/>
          <w:color w:val="000000"/>
          <w:sz w:val="24"/>
          <w:szCs w:val="24"/>
          <w:lang w:val="fr-FR"/>
        </w:rPr>
        <w:br w:type="page"/>
      </w:r>
    </w:p>
    <w:p w14:paraId="06A51573" w14:textId="77777777" w:rsidR="00FF045A" w:rsidRPr="00F35083" w:rsidRDefault="00FF045A" w:rsidP="004D4581">
      <w:pPr>
        <w:autoSpaceDE w:val="0"/>
        <w:autoSpaceDN w:val="0"/>
        <w:adjustRightInd w:val="0"/>
        <w:spacing w:after="0" w:line="240" w:lineRule="auto"/>
        <w:jc w:val="center"/>
        <w:rPr>
          <w:rFonts w:eastAsia="Calibri" w:cs="Calibri"/>
          <w:color w:val="000000"/>
          <w:sz w:val="24"/>
          <w:szCs w:val="24"/>
          <w:lang w:val="fr-FR"/>
        </w:rPr>
      </w:pPr>
    </w:p>
    <w:p w14:paraId="0634A1A4" w14:textId="60DC88E0" w:rsidR="008A07AB" w:rsidRPr="00F35083" w:rsidRDefault="000A58D9" w:rsidP="004D4581">
      <w:pPr>
        <w:autoSpaceDE w:val="0"/>
        <w:autoSpaceDN w:val="0"/>
        <w:adjustRightInd w:val="0"/>
        <w:spacing w:after="0" w:line="240" w:lineRule="auto"/>
        <w:jc w:val="center"/>
        <w:rPr>
          <w:rFonts w:eastAsia="Calibri" w:cs="Calibri"/>
          <w:color w:val="000000"/>
          <w:sz w:val="24"/>
          <w:szCs w:val="24"/>
          <w:lang w:val="fr-FR"/>
        </w:rPr>
      </w:pPr>
      <w:r>
        <w:rPr>
          <w:rFonts w:eastAsia="Calibri" w:cs="Calibri"/>
          <w:noProof/>
          <w:color w:val="000000"/>
          <w:sz w:val="24"/>
          <w:szCs w:val="24"/>
          <w:lang w:eastAsia="es-ES"/>
        </w:rPr>
        <w:drawing>
          <wp:inline distT="0" distB="0" distL="0" distR="0" wp14:anchorId="077BF349" wp14:editId="58CB9AB9">
            <wp:extent cx="4713605" cy="3142219"/>
            <wp:effectExtent l="0" t="0" r="10795"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Emma__MG_0406.jpg"/>
                    <pic:cNvPicPr/>
                  </pic:nvPicPr>
                  <pic:blipFill>
                    <a:blip r:embed="rId20">
                      <a:extLst>
                        <a:ext uri="{28A0092B-C50C-407E-A947-70E740481C1C}">
                          <a14:useLocalDpi xmlns:a14="http://schemas.microsoft.com/office/drawing/2010/main" val="0"/>
                        </a:ext>
                      </a:extLst>
                    </a:blip>
                    <a:stretch>
                      <a:fillRect/>
                    </a:stretch>
                  </pic:blipFill>
                  <pic:spPr>
                    <a:xfrm>
                      <a:off x="0" y="0"/>
                      <a:ext cx="4713605" cy="3142219"/>
                    </a:xfrm>
                    <a:prstGeom prst="rect">
                      <a:avLst/>
                    </a:prstGeom>
                  </pic:spPr>
                </pic:pic>
              </a:graphicData>
            </a:graphic>
          </wp:inline>
        </w:drawing>
      </w:r>
    </w:p>
    <w:p w14:paraId="2C29C148" w14:textId="77777777" w:rsidR="008A07AB" w:rsidRPr="00F35083" w:rsidRDefault="008A07AB" w:rsidP="004D4581">
      <w:pPr>
        <w:autoSpaceDE w:val="0"/>
        <w:autoSpaceDN w:val="0"/>
        <w:adjustRightInd w:val="0"/>
        <w:spacing w:after="0" w:line="240" w:lineRule="auto"/>
        <w:jc w:val="center"/>
        <w:rPr>
          <w:rFonts w:eastAsia="Calibri" w:cs="Calibri"/>
          <w:color w:val="000000"/>
          <w:sz w:val="24"/>
          <w:szCs w:val="24"/>
          <w:lang w:val="fr-FR"/>
        </w:rPr>
      </w:pPr>
    </w:p>
    <w:p w14:paraId="58E8C38B" w14:textId="59566882" w:rsidR="00A17367" w:rsidRPr="00F35083" w:rsidRDefault="001A03E4"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fr-FR"/>
        </w:rPr>
        <w:t>Título original</w:t>
      </w:r>
      <w:r w:rsidR="003175B0" w:rsidRPr="00F35083">
        <w:rPr>
          <w:rFonts w:eastAsia="Calibri" w:cs="Calibri"/>
          <w:color w:val="000000"/>
          <w:sz w:val="24"/>
          <w:szCs w:val="24"/>
          <w:lang w:val="fr-FR"/>
        </w:rPr>
        <w:t xml:space="preserve">: </w:t>
      </w:r>
      <w:r w:rsidR="000A58D9" w:rsidRPr="000A58D9">
        <w:rPr>
          <w:rFonts w:eastAsia="Calibri" w:cs="Calibri"/>
          <w:color w:val="000000"/>
          <w:sz w:val="24"/>
          <w:szCs w:val="24"/>
          <w:lang w:val="fr-FR"/>
        </w:rPr>
        <w:t xml:space="preserve">Il colore </w:t>
      </w:r>
      <w:proofErr w:type="spellStart"/>
      <w:r w:rsidR="000A58D9" w:rsidRPr="000A58D9">
        <w:rPr>
          <w:rFonts w:eastAsia="Calibri" w:cs="Calibri"/>
          <w:color w:val="000000"/>
          <w:sz w:val="24"/>
          <w:szCs w:val="24"/>
          <w:lang w:val="fr-FR"/>
        </w:rPr>
        <w:t>nascosto</w:t>
      </w:r>
      <w:proofErr w:type="spellEnd"/>
      <w:r w:rsidR="000A58D9" w:rsidRPr="000A58D9">
        <w:rPr>
          <w:rFonts w:eastAsia="Calibri" w:cs="Calibri"/>
          <w:color w:val="000000"/>
          <w:sz w:val="24"/>
          <w:szCs w:val="24"/>
          <w:lang w:val="fr-FR"/>
        </w:rPr>
        <w:t xml:space="preserve"> delle </w:t>
      </w:r>
      <w:proofErr w:type="spellStart"/>
      <w:r w:rsidR="000A58D9" w:rsidRPr="000A58D9">
        <w:rPr>
          <w:rFonts w:eastAsia="Calibri" w:cs="Calibri"/>
          <w:color w:val="000000"/>
          <w:sz w:val="24"/>
          <w:szCs w:val="24"/>
          <w:lang w:val="fr-FR"/>
        </w:rPr>
        <w:t>cose</w:t>
      </w:r>
      <w:proofErr w:type="spellEnd"/>
    </w:p>
    <w:p w14:paraId="74A283E9" w14:textId="4AC6BE71" w:rsidR="00A17367" w:rsidRPr="00F35083" w:rsidRDefault="000A58D9" w:rsidP="004D4581">
      <w:pPr>
        <w:autoSpaceDE w:val="0"/>
        <w:autoSpaceDN w:val="0"/>
        <w:adjustRightInd w:val="0"/>
        <w:spacing w:after="0" w:line="240" w:lineRule="auto"/>
        <w:jc w:val="center"/>
        <w:rPr>
          <w:rFonts w:eastAsia="Calibri" w:cs="Calibri"/>
          <w:color w:val="000000"/>
          <w:sz w:val="24"/>
          <w:szCs w:val="24"/>
          <w:lang w:val="es-ES_tradnl"/>
        </w:rPr>
      </w:pPr>
      <w:r>
        <w:rPr>
          <w:rFonts w:eastAsia="Calibri" w:cs="Calibri"/>
          <w:color w:val="000000"/>
          <w:sz w:val="24"/>
          <w:szCs w:val="24"/>
          <w:lang w:val="es-ES_tradnl"/>
        </w:rPr>
        <w:t>Año: 2017</w:t>
      </w:r>
    </w:p>
    <w:p w14:paraId="19AB6860" w14:textId="333856AA" w:rsidR="00A17367" w:rsidRPr="00F35083" w:rsidRDefault="001A03E4"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Duración</w:t>
      </w:r>
      <w:r w:rsidR="00083DBD" w:rsidRPr="00F35083">
        <w:rPr>
          <w:rFonts w:eastAsia="Calibri" w:cs="Calibri"/>
          <w:color w:val="000000"/>
          <w:sz w:val="24"/>
          <w:szCs w:val="24"/>
          <w:lang w:val="es-ES_tradnl"/>
        </w:rPr>
        <w:t xml:space="preserve">: </w:t>
      </w:r>
      <w:r w:rsidR="000A58D9">
        <w:rPr>
          <w:rFonts w:eastAsia="Calibri" w:cs="Calibri"/>
          <w:color w:val="000000"/>
          <w:sz w:val="24"/>
          <w:szCs w:val="24"/>
          <w:lang w:val="es-ES_tradnl"/>
        </w:rPr>
        <w:t>115 min</w:t>
      </w:r>
    </w:p>
    <w:p w14:paraId="5FCFDF8C" w14:textId="1D69B6CE" w:rsidR="00A17367" w:rsidRPr="00F35083" w:rsidRDefault="000A58D9" w:rsidP="004D4581">
      <w:pPr>
        <w:autoSpaceDE w:val="0"/>
        <w:autoSpaceDN w:val="0"/>
        <w:adjustRightInd w:val="0"/>
        <w:spacing w:after="0" w:line="240" w:lineRule="auto"/>
        <w:jc w:val="center"/>
        <w:rPr>
          <w:rFonts w:eastAsia="Calibri" w:cs="Calibri"/>
          <w:color w:val="000000"/>
          <w:sz w:val="24"/>
          <w:szCs w:val="24"/>
          <w:lang w:val="es-ES_tradnl"/>
        </w:rPr>
      </w:pPr>
      <w:r>
        <w:rPr>
          <w:rFonts w:eastAsia="Calibri" w:cs="Calibri"/>
          <w:color w:val="000000"/>
          <w:sz w:val="24"/>
          <w:szCs w:val="24"/>
          <w:lang w:val="es-ES_tradnl"/>
        </w:rPr>
        <w:t>Italia / Suiza</w:t>
      </w:r>
    </w:p>
    <w:p w14:paraId="44BFF24C" w14:textId="77777777" w:rsidR="00A17367" w:rsidRPr="00F35083" w:rsidRDefault="00A17367" w:rsidP="004D4581">
      <w:pPr>
        <w:autoSpaceDE w:val="0"/>
        <w:autoSpaceDN w:val="0"/>
        <w:adjustRightInd w:val="0"/>
        <w:spacing w:after="0" w:line="240" w:lineRule="auto"/>
        <w:rPr>
          <w:rFonts w:eastAsia="Calibri" w:cs="Calibri"/>
          <w:color w:val="000000"/>
          <w:sz w:val="24"/>
          <w:szCs w:val="24"/>
          <w:lang w:val="es-ES_tradnl"/>
        </w:rPr>
      </w:pPr>
    </w:p>
    <w:p w14:paraId="12BF31CB" w14:textId="77777777" w:rsidR="00A17367" w:rsidRPr="00F35083" w:rsidRDefault="004D4581"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Para má</w:t>
      </w:r>
      <w:r w:rsidR="00A17367" w:rsidRPr="00F35083">
        <w:rPr>
          <w:rFonts w:eastAsia="Calibri" w:cs="Calibri"/>
          <w:color w:val="000000"/>
          <w:sz w:val="24"/>
          <w:szCs w:val="24"/>
          <w:lang w:val="es-ES_tradnl"/>
        </w:rPr>
        <w:t>s información</w:t>
      </w:r>
      <w:r w:rsidRPr="00F35083">
        <w:rPr>
          <w:rFonts w:eastAsia="Calibri" w:cs="Calibri"/>
          <w:color w:val="000000"/>
          <w:sz w:val="24"/>
          <w:szCs w:val="24"/>
          <w:lang w:val="es-ES_tradnl"/>
        </w:rPr>
        <w:t>:</w:t>
      </w:r>
    </w:p>
    <w:p w14:paraId="4BE5E69A"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p>
    <w:p w14:paraId="4DCC8214"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noProof/>
          <w:color w:val="000000"/>
          <w:sz w:val="24"/>
          <w:szCs w:val="24"/>
          <w:lang w:eastAsia="es-ES"/>
        </w:rPr>
        <w:drawing>
          <wp:inline distT="0" distB="0" distL="0" distR="0" wp14:anchorId="08706249" wp14:editId="5A774423">
            <wp:extent cx="936202" cy="842582"/>
            <wp:effectExtent l="25400" t="0" r="3598" b="0"/>
            <wp:docPr id="11" name="Imagen 9" descr="LOGO SURT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URTSEY.jpg"/>
                    <pic:cNvPicPr/>
                  </pic:nvPicPr>
                  <pic:blipFill>
                    <a:blip r:embed="rId21" cstate="print"/>
                    <a:stretch>
                      <a:fillRect/>
                    </a:stretch>
                  </pic:blipFill>
                  <pic:spPr>
                    <a:xfrm>
                      <a:off x="0" y="0"/>
                      <a:ext cx="936636" cy="842972"/>
                    </a:xfrm>
                    <a:prstGeom prst="rect">
                      <a:avLst/>
                    </a:prstGeom>
                  </pic:spPr>
                </pic:pic>
              </a:graphicData>
            </a:graphic>
          </wp:inline>
        </w:drawing>
      </w:r>
    </w:p>
    <w:p w14:paraId="39A714D4" w14:textId="77777777" w:rsidR="002D75E2" w:rsidRDefault="002D75E2" w:rsidP="004D4581">
      <w:pPr>
        <w:autoSpaceDE w:val="0"/>
        <w:autoSpaceDN w:val="0"/>
        <w:adjustRightInd w:val="0"/>
        <w:spacing w:after="0" w:line="240" w:lineRule="auto"/>
        <w:jc w:val="center"/>
        <w:rPr>
          <w:rFonts w:eastAsia="Calibri" w:cs="Calibri"/>
          <w:color w:val="000000"/>
          <w:sz w:val="24"/>
          <w:szCs w:val="24"/>
          <w:lang w:val="es-ES_tradnl"/>
        </w:rPr>
      </w:pPr>
      <w:r>
        <w:rPr>
          <w:rFonts w:eastAsia="Calibri" w:cs="Calibri"/>
          <w:color w:val="000000"/>
          <w:sz w:val="24"/>
          <w:szCs w:val="24"/>
          <w:lang w:val="es-ES_tradnl"/>
        </w:rPr>
        <w:t>Departamento de Prensa</w:t>
      </w:r>
    </w:p>
    <w:p w14:paraId="59D6E181"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prensasurtseyfilms@gmail.com</w:t>
      </w:r>
    </w:p>
    <w:p w14:paraId="2395FF8F"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916689532</w:t>
      </w:r>
    </w:p>
    <w:p w14:paraId="4C79E7CA"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www.surtseyfilms.es</w:t>
      </w:r>
    </w:p>
    <w:p w14:paraId="7BBE1E39" w14:textId="77777777" w:rsidR="00A17367"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c/ Cantabria 8</w:t>
      </w:r>
    </w:p>
    <w:p w14:paraId="479A7BD9" w14:textId="77777777" w:rsidR="003575FB" w:rsidRPr="00F35083" w:rsidRDefault="00A17367" w:rsidP="004D4581">
      <w:pPr>
        <w:autoSpaceDE w:val="0"/>
        <w:autoSpaceDN w:val="0"/>
        <w:adjustRightInd w:val="0"/>
        <w:spacing w:after="0" w:line="240" w:lineRule="auto"/>
        <w:jc w:val="center"/>
        <w:rPr>
          <w:rFonts w:eastAsia="Calibri" w:cs="Calibri"/>
          <w:color w:val="000000"/>
          <w:sz w:val="24"/>
          <w:szCs w:val="24"/>
          <w:lang w:val="es-ES_tradnl"/>
        </w:rPr>
      </w:pPr>
      <w:r w:rsidRPr="00F35083">
        <w:rPr>
          <w:rFonts w:eastAsia="Calibri" w:cs="Calibri"/>
          <w:color w:val="000000"/>
          <w:sz w:val="24"/>
          <w:szCs w:val="24"/>
          <w:lang w:val="es-ES_tradnl"/>
        </w:rPr>
        <w:t>28939 Arroyomolinos (Madrid)</w:t>
      </w:r>
    </w:p>
    <w:p w14:paraId="0C8E1983" w14:textId="77777777" w:rsidR="007E325E" w:rsidRPr="00F35083" w:rsidRDefault="007E325E" w:rsidP="004D4581">
      <w:pPr>
        <w:autoSpaceDE w:val="0"/>
        <w:autoSpaceDN w:val="0"/>
        <w:adjustRightInd w:val="0"/>
        <w:spacing w:after="0" w:line="240" w:lineRule="auto"/>
        <w:jc w:val="center"/>
        <w:rPr>
          <w:rFonts w:eastAsia="Calibri" w:cs="Calibri"/>
          <w:color w:val="000000"/>
          <w:sz w:val="24"/>
          <w:szCs w:val="24"/>
          <w:lang w:val="es-ES_tradnl"/>
        </w:rPr>
      </w:pPr>
    </w:p>
    <w:p w14:paraId="42757CB9" w14:textId="77777777" w:rsidR="007E325E" w:rsidRPr="00F35083" w:rsidRDefault="007E325E" w:rsidP="004D4581">
      <w:pPr>
        <w:autoSpaceDE w:val="0"/>
        <w:autoSpaceDN w:val="0"/>
        <w:adjustRightInd w:val="0"/>
        <w:spacing w:after="0" w:line="240" w:lineRule="auto"/>
        <w:jc w:val="center"/>
        <w:rPr>
          <w:rFonts w:eastAsia="Calibri" w:cs="Calibri"/>
          <w:color w:val="000000"/>
          <w:sz w:val="24"/>
          <w:szCs w:val="24"/>
          <w:lang w:val="es-ES_tradnl"/>
        </w:rPr>
      </w:pPr>
    </w:p>
    <w:sectPr w:rsidR="007E325E" w:rsidRPr="00F35083" w:rsidSect="00AF5749">
      <w:pgSz w:w="11906" w:h="16838"/>
      <w:pgMar w:top="993" w:right="1701" w:bottom="1276"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466198"/>
    <w:multiLevelType w:val="hybridMultilevel"/>
    <w:tmpl w:val="16AC1056"/>
    <w:lvl w:ilvl="0" w:tplc="EBEC6402">
      <w:start w:val="13"/>
      <w:numFmt w:val="bullet"/>
      <w:lvlText w:val="-"/>
      <w:lvlJc w:val="left"/>
      <w:pPr>
        <w:ind w:left="720" w:hanging="360"/>
      </w:pPr>
      <w:rPr>
        <w:rFonts w:ascii="Calibri" w:eastAsiaTheme="minorHAnsi" w:hAnsi="Calibri"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1D4B0921"/>
    <w:multiLevelType w:val="hybridMultilevel"/>
    <w:tmpl w:val="EE7215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289A5F68"/>
    <w:multiLevelType w:val="hybridMultilevel"/>
    <w:tmpl w:val="69369AC0"/>
    <w:lvl w:ilvl="0" w:tplc="8836F980">
      <w:numFmt w:val="bullet"/>
      <w:lvlText w:val="–"/>
      <w:lvlJc w:val="left"/>
      <w:pPr>
        <w:ind w:left="420" w:hanging="360"/>
      </w:pPr>
      <w:rPr>
        <w:rFonts w:ascii="Calibri" w:eastAsiaTheme="minorHAnsi" w:hAnsi="Calibri" w:cstheme="minorBidi" w:hint="default"/>
      </w:rPr>
    </w:lvl>
    <w:lvl w:ilvl="1" w:tplc="0C0A0003" w:tentative="1">
      <w:start w:val="1"/>
      <w:numFmt w:val="bullet"/>
      <w:lvlText w:val="o"/>
      <w:lvlJc w:val="left"/>
      <w:pPr>
        <w:ind w:left="1140" w:hanging="360"/>
      </w:pPr>
      <w:rPr>
        <w:rFonts w:ascii="Courier New" w:hAnsi="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3">
    <w:nsid w:val="3A1A2BA9"/>
    <w:multiLevelType w:val="hybridMultilevel"/>
    <w:tmpl w:val="61B841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6F7C2919"/>
    <w:multiLevelType w:val="hybridMultilevel"/>
    <w:tmpl w:val="AEEE82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ACF"/>
    <w:rsid w:val="0000040C"/>
    <w:rsid w:val="000237AB"/>
    <w:rsid w:val="00041594"/>
    <w:rsid w:val="0006422F"/>
    <w:rsid w:val="0006503C"/>
    <w:rsid w:val="0007185D"/>
    <w:rsid w:val="00083DBD"/>
    <w:rsid w:val="000911BD"/>
    <w:rsid w:val="000917DA"/>
    <w:rsid w:val="0009328F"/>
    <w:rsid w:val="000934E9"/>
    <w:rsid w:val="000A3EB8"/>
    <w:rsid w:val="000A4E69"/>
    <w:rsid w:val="000A58D9"/>
    <w:rsid w:val="000A6898"/>
    <w:rsid w:val="000A70D2"/>
    <w:rsid w:val="000A7983"/>
    <w:rsid w:val="000B736B"/>
    <w:rsid w:val="000C0C85"/>
    <w:rsid w:val="000C157E"/>
    <w:rsid w:val="000C20CD"/>
    <w:rsid w:val="000C74F9"/>
    <w:rsid w:val="000D7492"/>
    <w:rsid w:val="000D7BB2"/>
    <w:rsid w:val="000E02A7"/>
    <w:rsid w:val="000E50F8"/>
    <w:rsid w:val="000F2753"/>
    <w:rsid w:val="001002EF"/>
    <w:rsid w:val="00100FEF"/>
    <w:rsid w:val="00106E93"/>
    <w:rsid w:val="00112262"/>
    <w:rsid w:val="0011554E"/>
    <w:rsid w:val="00117D39"/>
    <w:rsid w:val="00127F02"/>
    <w:rsid w:val="0013026C"/>
    <w:rsid w:val="00146AEC"/>
    <w:rsid w:val="00153198"/>
    <w:rsid w:val="00154B09"/>
    <w:rsid w:val="0018022D"/>
    <w:rsid w:val="00183FBC"/>
    <w:rsid w:val="00190640"/>
    <w:rsid w:val="001A03E4"/>
    <w:rsid w:val="001A0AD3"/>
    <w:rsid w:val="001A4B2C"/>
    <w:rsid w:val="001A6535"/>
    <w:rsid w:val="001D0889"/>
    <w:rsid w:val="001F7E64"/>
    <w:rsid w:val="00204786"/>
    <w:rsid w:val="00207DF3"/>
    <w:rsid w:val="00211051"/>
    <w:rsid w:val="0021418A"/>
    <w:rsid w:val="002254F9"/>
    <w:rsid w:val="0023468D"/>
    <w:rsid w:val="002537EC"/>
    <w:rsid w:val="00253D55"/>
    <w:rsid w:val="002625BD"/>
    <w:rsid w:val="002626C8"/>
    <w:rsid w:val="00267CEF"/>
    <w:rsid w:val="00284F0A"/>
    <w:rsid w:val="00287994"/>
    <w:rsid w:val="002A36B4"/>
    <w:rsid w:val="002A6F0C"/>
    <w:rsid w:val="002C399D"/>
    <w:rsid w:val="002C3F42"/>
    <w:rsid w:val="002D6A0E"/>
    <w:rsid w:val="002D75E2"/>
    <w:rsid w:val="00312919"/>
    <w:rsid w:val="003175B0"/>
    <w:rsid w:val="00320461"/>
    <w:rsid w:val="00341851"/>
    <w:rsid w:val="00350C5E"/>
    <w:rsid w:val="003575FB"/>
    <w:rsid w:val="0036376F"/>
    <w:rsid w:val="003763D5"/>
    <w:rsid w:val="0038328B"/>
    <w:rsid w:val="00384B86"/>
    <w:rsid w:val="003904E5"/>
    <w:rsid w:val="003C2EA2"/>
    <w:rsid w:val="003D1216"/>
    <w:rsid w:val="003D3613"/>
    <w:rsid w:val="003D5C43"/>
    <w:rsid w:val="003E3990"/>
    <w:rsid w:val="003E7C2E"/>
    <w:rsid w:val="00417345"/>
    <w:rsid w:val="00417F22"/>
    <w:rsid w:val="0042187C"/>
    <w:rsid w:val="004242BF"/>
    <w:rsid w:val="0043181B"/>
    <w:rsid w:val="0043601A"/>
    <w:rsid w:val="00444627"/>
    <w:rsid w:val="004527F2"/>
    <w:rsid w:val="00453C31"/>
    <w:rsid w:val="00453F10"/>
    <w:rsid w:val="00454562"/>
    <w:rsid w:val="00465B82"/>
    <w:rsid w:val="0047410D"/>
    <w:rsid w:val="00480BA3"/>
    <w:rsid w:val="00485640"/>
    <w:rsid w:val="004860DE"/>
    <w:rsid w:val="004936D3"/>
    <w:rsid w:val="004968C9"/>
    <w:rsid w:val="00497790"/>
    <w:rsid w:val="004A2B5C"/>
    <w:rsid w:val="004C34C7"/>
    <w:rsid w:val="004C71B7"/>
    <w:rsid w:val="004D4581"/>
    <w:rsid w:val="004E3367"/>
    <w:rsid w:val="004F08C1"/>
    <w:rsid w:val="00500922"/>
    <w:rsid w:val="005024FA"/>
    <w:rsid w:val="00534085"/>
    <w:rsid w:val="00535D9A"/>
    <w:rsid w:val="005472F4"/>
    <w:rsid w:val="005661C4"/>
    <w:rsid w:val="00572C6D"/>
    <w:rsid w:val="00582CD7"/>
    <w:rsid w:val="0058581A"/>
    <w:rsid w:val="00590C6D"/>
    <w:rsid w:val="005A3744"/>
    <w:rsid w:val="005A77C3"/>
    <w:rsid w:val="005C1EFC"/>
    <w:rsid w:val="005D6464"/>
    <w:rsid w:val="005E278B"/>
    <w:rsid w:val="005F22B8"/>
    <w:rsid w:val="005F58C0"/>
    <w:rsid w:val="006223DE"/>
    <w:rsid w:val="00630373"/>
    <w:rsid w:val="00630FBD"/>
    <w:rsid w:val="006360D8"/>
    <w:rsid w:val="00636FE7"/>
    <w:rsid w:val="006379BB"/>
    <w:rsid w:val="00653C4F"/>
    <w:rsid w:val="00654B6E"/>
    <w:rsid w:val="00664621"/>
    <w:rsid w:val="00685E9F"/>
    <w:rsid w:val="006913F1"/>
    <w:rsid w:val="006A4669"/>
    <w:rsid w:val="006A6917"/>
    <w:rsid w:val="006B4721"/>
    <w:rsid w:val="006B5E1D"/>
    <w:rsid w:val="006C35FB"/>
    <w:rsid w:val="006D223F"/>
    <w:rsid w:val="006D240F"/>
    <w:rsid w:val="006D3034"/>
    <w:rsid w:val="006D5988"/>
    <w:rsid w:val="006D5B71"/>
    <w:rsid w:val="006D6ACB"/>
    <w:rsid w:val="006E2EDB"/>
    <w:rsid w:val="006F2F38"/>
    <w:rsid w:val="006F4F3D"/>
    <w:rsid w:val="00711059"/>
    <w:rsid w:val="00723245"/>
    <w:rsid w:val="00742951"/>
    <w:rsid w:val="007475FB"/>
    <w:rsid w:val="00752499"/>
    <w:rsid w:val="007638A7"/>
    <w:rsid w:val="007646CB"/>
    <w:rsid w:val="0077159A"/>
    <w:rsid w:val="007A70A9"/>
    <w:rsid w:val="007B39F1"/>
    <w:rsid w:val="007C1B70"/>
    <w:rsid w:val="007D70C7"/>
    <w:rsid w:val="007E325E"/>
    <w:rsid w:val="008018A1"/>
    <w:rsid w:val="008029E4"/>
    <w:rsid w:val="008050AB"/>
    <w:rsid w:val="00807E14"/>
    <w:rsid w:val="00807E8C"/>
    <w:rsid w:val="00816087"/>
    <w:rsid w:val="00850DA4"/>
    <w:rsid w:val="00856C20"/>
    <w:rsid w:val="00856E43"/>
    <w:rsid w:val="00870B63"/>
    <w:rsid w:val="00881B05"/>
    <w:rsid w:val="0089484F"/>
    <w:rsid w:val="008A07AB"/>
    <w:rsid w:val="008A12A5"/>
    <w:rsid w:val="008B40AC"/>
    <w:rsid w:val="008D0460"/>
    <w:rsid w:val="008F1FDD"/>
    <w:rsid w:val="008F546B"/>
    <w:rsid w:val="009003B0"/>
    <w:rsid w:val="00902746"/>
    <w:rsid w:val="00925577"/>
    <w:rsid w:val="00954F3F"/>
    <w:rsid w:val="00957FC6"/>
    <w:rsid w:val="0098443A"/>
    <w:rsid w:val="00991CB8"/>
    <w:rsid w:val="00995DBB"/>
    <w:rsid w:val="009C1933"/>
    <w:rsid w:val="009C6570"/>
    <w:rsid w:val="009C6CCC"/>
    <w:rsid w:val="009D4130"/>
    <w:rsid w:val="009E181C"/>
    <w:rsid w:val="009E589D"/>
    <w:rsid w:val="009E5E5A"/>
    <w:rsid w:val="009F31F3"/>
    <w:rsid w:val="009F77B4"/>
    <w:rsid w:val="00A1275F"/>
    <w:rsid w:val="00A17367"/>
    <w:rsid w:val="00A173B5"/>
    <w:rsid w:val="00A26EBA"/>
    <w:rsid w:val="00A316CD"/>
    <w:rsid w:val="00A35186"/>
    <w:rsid w:val="00A4054F"/>
    <w:rsid w:val="00A506D8"/>
    <w:rsid w:val="00A5583C"/>
    <w:rsid w:val="00A67EB3"/>
    <w:rsid w:val="00A67F5D"/>
    <w:rsid w:val="00A738B2"/>
    <w:rsid w:val="00A76AB5"/>
    <w:rsid w:val="00A86B7E"/>
    <w:rsid w:val="00A87ACF"/>
    <w:rsid w:val="00A9294A"/>
    <w:rsid w:val="00A944CD"/>
    <w:rsid w:val="00AA293E"/>
    <w:rsid w:val="00AB20BF"/>
    <w:rsid w:val="00AB69F3"/>
    <w:rsid w:val="00AD25FD"/>
    <w:rsid w:val="00AD65A0"/>
    <w:rsid w:val="00AE2747"/>
    <w:rsid w:val="00AE44C2"/>
    <w:rsid w:val="00AE75B0"/>
    <w:rsid w:val="00AF33F4"/>
    <w:rsid w:val="00AF5749"/>
    <w:rsid w:val="00B1505B"/>
    <w:rsid w:val="00B2781B"/>
    <w:rsid w:val="00B35B6B"/>
    <w:rsid w:val="00B418FA"/>
    <w:rsid w:val="00B43641"/>
    <w:rsid w:val="00B45EDC"/>
    <w:rsid w:val="00B46C07"/>
    <w:rsid w:val="00B63CD0"/>
    <w:rsid w:val="00B64669"/>
    <w:rsid w:val="00B8084A"/>
    <w:rsid w:val="00B93B3F"/>
    <w:rsid w:val="00BA413D"/>
    <w:rsid w:val="00BA642F"/>
    <w:rsid w:val="00BB5516"/>
    <w:rsid w:val="00BC5E7C"/>
    <w:rsid w:val="00BD7EF9"/>
    <w:rsid w:val="00BE6DF4"/>
    <w:rsid w:val="00BF06A8"/>
    <w:rsid w:val="00BF1D64"/>
    <w:rsid w:val="00BF76BD"/>
    <w:rsid w:val="00C15F03"/>
    <w:rsid w:val="00C37E28"/>
    <w:rsid w:val="00C42656"/>
    <w:rsid w:val="00C5175A"/>
    <w:rsid w:val="00C6104B"/>
    <w:rsid w:val="00C706B2"/>
    <w:rsid w:val="00C77917"/>
    <w:rsid w:val="00C81007"/>
    <w:rsid w:val="00C8407C"/>
    <w:rsid w:val="00CA7AC4"/>
    <w:rsid w:val="00CE25DD"/>
    <w:rsid w:val="00CF31CC"/>
    <w:rsid w:val="00D0532A"/>
    <w:rsid w:val="00D256D2"/>
    <w:rsid w:val="00D3094F"/>
    <w:rsid w:val="00D3207A"/>
    <w:rsid w:val="00D51B51"/>
    <w:rsid w:val="00D53EAC"/>
    <w:rsid w:val="00D55053"/>
    <w:rsid w:val="00D66126"/>
    <w:rsid w:val="00D85DF0"/>
    <w:rsid w:val="00DB2968"/>
    <w:rsid w:val="00DB5BE3"/>
    <w:rsid w:val="00DE027E"/>
    <w:rsid w:val="00DF18C9"/>
    <w:rsid w:val="00DF7F40"/>
    <w:rsid w:val="00E10B52"/>
    <w:rsid w:val="00E11E10"/>
    <w:rsid w:val="00E2189D"/>
    <w:rsid w:val="00E250C0"/>
    <w:rsid w:val="00E30949"/>
    <w:rsid w:val="00E3299B"/>
    <w:rsid w:val="00E35396"/>
    <w:rsid w:val="00E4015C"/>
    <w:rsid w:val="00E53F06"/>
    <w:rsid w:val="00E565C1"/>
    <w:rsid w:val="00E605E7"/>
    <w:rsid w:val="00E704D3"/>
    <w:rsid w:val="00E7784D"/>
    <w:rsid w:val="00E83B6D"/>
    <w:rsid w:val="00EA6237"/>
    <w:rsid w:val="00EB4056"/>
    <w:rsid w:val="00EB59E8"/>
    <w:rsid w:val="00EC58A1"/>
    <w:rsid w:val="00EC5C81"/>
    <w:rsid w:val="00ED3439"/>
    <w:rsid w:val="00ED6F59"/>
    <w:rsid w:val="00EE338D"/>
    <w:rsid w:val="00EE3B1A"/>
    <w:rsid w:val="00EF126C"/>
    <w:rsid w:val="00EF4191"/>
    <w:rsid w:val="00F00325"/>
    <w:rsid w:val="00F25E8F"/>
    <w:rsid w:val="00F35083"/>
    <w:rsid w:val="00F37181"/>
    <w:rsid w:val="00F422B3"/>
    <w:rsid w:val="00F51592"/>
    <w:rsid w:val="00F65FA9"/>
    <w:rsid w:val="00F6671F"/>
    <w:rsid w:val="00F76A28"/>
    <w:rsid w:val="00F9698B"/>
    <w:rsid w:val="00FC2462"/>
    <w:rsid w:val="00FC5BCF"/>
    <w:rsid w:val="00FD50C1"/>
    <w:rsid w:val="00FD7DC7"/>
    <w:rsid w:val="00FF045A"/>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086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HTML Preformatted"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FC5BCF"/>
    <w:rPr>
      <w:color w:val="0000FF" w:themeColor="hyperlink"/>
      <w:u w:val="single"/>
    </w:rPr>
  </w:style>
  <w:style w:type="paragraph" w:styleId="Textodeglobo">
    <w:name w:val="Balloon Text"/>
    <w:basedOn w:val="Normal"/>
    <w:link w:val="TextodegloboCar"/>
    <w:rsid w:val="004D458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4D4581"/>
    <w:rPr>
      <w:rFonts w:ascii="Tahoma" w:hAnsi="Tahoma" w:cs="Tahoma"/>
      <w:sz w:val="16"/>
      <w:szCs w:val="16"/>
    </w:rPr>
  </w:style>
  <w:style w:type="paragraph" w:customStyle="1" w:styleId="Normal1">
    <w:name w:val="Normal1"/>
    <w:rsid w:val="00EC5C81"/>
    <w:pPr>
      <w:spacing w:after="0"/>
    </w:pPr>
    <w:rPr>
      <w:rFonts w:ascii="Arial" w:eastAsia="Arial" w:hAnsi="Arial" w:cs="Arial"/>
      <w:color w:val="000000"/>
    </w:rPr>
  </w:style>
  <w:style w:type="paragraph" w:styleId="HTMLconformatoprevio">
    <w:name w:val="HTML Preformatted"/>
    <w:basedOn w:val="Normal"/>
    <w:link w:val="HTMLconformatoprevioCar"/>
    <w:uiPriority w:val="99"/>
    <w:unhideWhenUsed/>
    <w:rsid w:val="00183F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183FBC"/>
    <w:rPr>
      <w:rFonts w:ascii="Courier New" w:eastAsia="Times New Roman" w:hAnsi="Courier New" w:cs="Courier New"/>
      <w:sz w:val="20"/>
      <w:szCs w:val="20"/>
      <w:lang w:eastAsia="es-ES"/>
    </w:rPr>
  </w:style>
  <w:style w:type="paragraph" w:customStyle="1" w:styleId="Default">
    <w:name w:val="Default"/>
    <w:rsid w:val="00183FBC"/>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1D088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1D0889"/>
    <w:rPr>
      <w:b/>
      <w:bCs/>
    </w:rPr>
  </w:style>
  <w:style w:type="character" w:styleId="Enfasis">
    <w:name w:val="Emphasis"/>
    <w:basedOn w:val="Fuentedeprrafopredeter"/>
    <w:uiPriority w:val="20"/>
    <w:qFormat/>
    <w:rsid w:val="007E325E"/>
    <w:rPr>
      <w:i/>
      <w:iCs/>
    </w:rPr>
  </w:style>
  <w:style w:type="paragraph" w:styleId="Prrafodelista">
    <w:name w:val="List Paragraph"/>
    <w:basedOn w:val="Normal"/>
    <w:rsid w:val="00154B09"/>
    <w:pPr>
      <w:ind w:left="720"/>
      <w:contextualSpacing/>
    </w:pPr>
  </w:style>
  <w:style w:type="character" w:customStyle="1" w:styleId="UnresolvedMention">
    <w:name w:val="Unresolved Mention"/>
    <w:basedOn w:val="Fuentedeprrafopredeter"/>
    <w:uiPriority w:val="99"/>
    <w:semiHidden/>
    <w:unhideWhenUsed/>
    <w:rsid w:val="005024FA"/>
    <w:rPr>
      <w:color w:val="605E5C"/>
      <w:shd w:val="clear" w:color="auto" w:fill="E1DFDD"/>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0" w:defSemiHidden="1" w:defUnhideWhenUsed="1" w:defQFormat="0" w:count="276">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HTML Preformatted" w:uiPriority="99"/>
    <w:lsdException w:name="Table Grid"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FC5BCF"/>
    <w:rPr>
      <w:color w:val="0000FF" w:themeColor="hyperlink"/>
      <w:u w:val="single"/>
    </w:rPr>
  </w:style>
  <w:style w:type="paragraph" w:styleId="Textodeglobo">
    <w:name w:val="Balloon Text"/>
    <w:basedOn w:val="Normal"/>
    <w:link w:val="TextodegloboCar"/>
    <w:rsid w:val="004D458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4D4581"/>
    <w:rPr>
      <w:rFonts w:ascii="Tahoma" w:hAnsi="Tahoma" w:cs="Tahoma"/>
      <w:sz w:val="16"/>
      <w:szCs w:val="16"/>
    </w:rPr>
  </w:style>
  <w:style w:type="paragraph" w:customStyle="1" w:styleId="Normal1">
    <w:name w:val="Normal1"/>
    <w:rsid w:val="00EC5C81"/>
    <w:pPr>
      <w:spacing w:after="0"/>
    </w:pPr>
    <w:rPr>
      <w:rFonts w:ascii="Arial" w:eastAsia="Arial" w:hAnsi="Arial" w:cs="Arial"/>
      <w:color w:val="000000"/>
    </w:rPr>
  </w:style>
  <w:style w:type="paragraph" w:styleId="HTMLconformatoprevio">
    <w:name w:val="HTML Preformatted"/>
    <w:basedOn w:val="Normal"/>
    <w:link w:val="HTMLconformatoprevioCar"/>
    <w:uiPriority w:val="99"/>
    <w:unhideWhenUsed/>
    <w:rsid w:val="00183F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rsid w:val="00183FBC"/>
    <w:rPr>
      <w:rFonts w:ascii="Courier New" w:eastAsia="Times New Roman" w:hAnsi="Courier New" w:cs="Courier New"/>
      <w:sz w:val="20"/>
      <w:szCs w:val="20"/>
      <w:lang w:eastAsia="es-ES"/>
    </w:rPr>
  </w:style>
  <w:style w:type="paragraph" w:customStyle="1" w:styleId="Default">
    <w:name w:val="Default"/>
    <w:rsid w:val="00183FBC"/>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1D088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1D0889"/>
    <w:rPr>
      <w:b/>
      <w:bCs/>
    </w:rPr>
  </w:style>
  <w:style w:type="character" w:styleId="Enfasis">
    <w:name w:val="Emphasis"/>
    <w:basedOn w:val="Fuentedeprrafopredeter"/>
    <w:uiPriority w:val="20"/>
    <w:qFormat/>
    <w:rsid w:val="007E325E"/>
    <w:rPr>
      <w:i/>
      <w:iCs/>
    </w:rPr>
  </w:style>
  <w:style w:type="paragraph" w:styleId="Prrafodelista">
    <w:name w:val="List Paragraph"/>
    <w:basedOn w:val="Normal"/>
    <w:rsid w:val="00154B09"/>
    <w:pPr>
      <w:ind w:left="720"/>
      <w:contextualSpacing/>
    </w:pPr>
  </w:style>
  <w:style w:type="character" w:customStyle="1" w:styleId="UnresolvedMention">
    <w:name w:val="Unresolved Mention"/>
    <w:basedOn w:val="Fuentedeprrafopredeter"/>
    <w:uiPriority w:val="99"/>
    <w:semiHidden/>
    <w:unhideWhenUsed/>
    <w:rsid w:val="00502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230514">
      <w:bodyDiv w:val="1"/>
      <w:marLeft w:val="0"/>
      <w:marRight w:val="0"/>
      <w:marTop w:val="0"/>
      <w:marBottom w:val="0"/>
      <w:divBdr>
        <w:top w:val="none" w:sz="0" w:space="0" w:color="auto"/>
        <w:left w:val="none" w:sz="0" w:space="0" w:color="auto"/>
        <w:bottom w:val="none" w:sz="0" w:space="0" w:color="auto"/>
        <w:right w:val="none" w:sz="0" w:space="0" w:color="auto"/>
      </w:divBdr>
    </w:div>
    <w:div w:id="450441597">
      <w:bodyDiv w:val="1"/>
      <w:marLeft w:val="0"/>
      <w:marRight w:val="0"/>
      <w:marTop w:val="0"/>
      <w:marBottom w:val="0"/>
      <w:divBdr>
        <w:top w:val="none" w:sz="0" w:space="0" w:color="auto"/>
        <w:left w:val="none" w:sz="0" w:space="0" w:color="auto"/>
        <w:bottom w:val="none" w:sz="0" w:space="0" w:color="auto"/>
        <w:right w:val="none" w:sz="0" w:space="0" w:color="auto"/>
      </w:divBdr>
    </w:div>
    <w:div w:id="525140551">
      <w:bodyDiv w:val="1"/>
      <w:marLeft w:val="0"/>
      <w:marRight w:val="0"/>
      <w:marTop w:val="0"/>
      <w:marBottom w:val="0"/>
      <w:divBdr>
        <w:top w:val="none" w:sz="0" w:space="0" w:color="auto"/>
        <w:left w:val="none" w:sz="0" w:space="0" w:color="auto"/>
        <w:bottom w:val="none" w:sz="0" w:space="0" w:color="auto"/>
        <w:right w:val="none" w:sz="0" w:space="0" w:color="auto"/>
      </w:divBdr>
    </w:div>
    <w:div w:id="578827557">
      <w:bodyDiv w:val="1"/>
      <w:marLeft w:val="0"/>
      <w:marRight w:val="0"/>
      <w:marTop w:val="0"/>
      <w:marBottom w:val="0"/>
      <w:divBdr>
        <w:top w:val="none" w:sz="0" w:space="0" w:color="auto"/>
        <w:left w:val="none" w:sz="0" w:space="0" w:color="auto"/>
        <w:bottom w:val="none" w:sz="0" w:space="0" w:color="auto"/>
        <w:right w:val="none" w:sz="0" w:space="0" w:color="auto"/>
      </w:divBdr>
    </w:div>
    <w:div w:id="712389290">
      <w:bodyDiv w:val="1"/>
      <w:marLeft w:val="0"/>
      <w:marRight w:val="0"/>
      <w:marTop w:val="0"/>
      <w:marBottom w:val="0"/>
      <w:divBdr>
        <w:top w:val="none" w:sz="0" w:space="0" w:color="auto"/>
        <w:left w:val="none" w:sz="0" w:space="0" w:color="auto"/>
        <w:bottom w:val="none" w:sz="0" w:space="0" w:color="auto"/>
        <w:right w:val="none" w:sz="0" w:space="0" w:color="auto"/>
      </w:divBdr>
    </w:div>
    <w:div w:id="734861235">
      <w:bodyDiv w:val="1"/>
      <w:marLeft w:val="0"/>
      <w:marRight w:val="0"/>
      <w:marTop w:val="0"/>
      <w:marBottom w:val="0"/>
      <w:divBdr>
        <w:top w:val="none" w:sz="0" w:space="0" w:color="auto"/>
        <w:left w:val="none" w:sz="0" w:space="0" w:color="auto"/>
        <w:bottom w:val="none" w:sz="0" w:space="0" w:color="auto"/>
        <w:right w:val="none" w:sz="0" w:space="0" w:color="auto"/>
      </w:divBdr>
    </w:div>
    <w:div w:id="850291358">
      <w:bodyDiv w:val="1"/>
      <w:marLeft w:val="0"/>
      <w:marRight w:val="0"/>
      <w:marTop w:val="0"/>
      <w:marBottom w:val="0"/>
      <w:divBdr>
        <w:top w:val="none" w:sz="0" w:space="0" w:color="auto"/>
        <w:left w:val="none" w:sz="0" w:space="0" w:color="auto"/>
        <w:bottom w:val="none" w:sz="0" w:space="0" w:color="auto"/>
        <w:right w:val="none" w:sz="0" w:space="0" w:color="auto"/>
      </w:divBdr>
    </w:div>
    <w:div w:id="1014069257">
      <w:bodyDiv w:val="1"/>
      <w:marLeft w:val="0"/>
      <w:marRight w:val="0"/>
      <w:marTop w:val="0"/>
      <w:marBottom w:val="0"/>
      <w:divBdr>
        <w:top w:val="none" w:sz="0" w:space="0" w:color="auto"/>
        <w:left w:val="none" w:sz="0" w:space="0" w:color="auto"/>
        <w:bottom w:val="none" w:sz="0" w:space="0" w:color="auto"/>
        <w:right w:val="none" w:sz="0" w:space="0" w:color="auto"/>
      </w:divBdr>
    </w:div>
    <w:div w:id="1119298331">
      <w:bodyDiv w:val="1"/>
      <w:marLeft w:val="0"/>
      <w:marRight w:val="0"/>
      <w:marTop w:val="0"/>
      <w:marBottom w:val="0"/>
      <w:divBdr>
        <w:top w:val="none" w:sz="0" w:space="0" w:color="auto"/>
        <w:left w:val="none" w:sz="0" w:space="0" w:color="auto"/>
        <w:bottom w:val="none" w:sz="0" w:space="0" w:color="auto"/>
        <w:right w:val="none" w:sz="0" w:space="0" w:color="auto"/>
      </w:divBdr>
    </w:div>
    <w:div w:id="2049256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2.jpg"/><Relationship Id="rId21" Type="http://schemas.openxmlformats.org/officeDocument/2006/relationships/image" Target="media/image13.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https://www.facebook.com/SurtseyFilms" TargetMode="External"/><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hyperlink" Target="https://www.youtube.com/user/SurtseyF" TargetMode="External"/><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hyperlink" Target="http://www.surtseyfilms.e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TotalTime>
  <Pages>9</Pages>
  <Words>2218</Words>
  <Characters>12200</Characters>
  <Application>Microsoft Macintosh Word</Application>
  <DocSecurity>0</DocSecurity>
  <Lines>101</Lines>
  <Paragraphs>28</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14390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dc:creator>
  <cp:lastModifiedBy>Irene Perez Guerrero</cp:lastModifiedBy>
  <cp:revision>8</cp:revision>
  <cp:lastPrinted>2018-10-11T13:58:00Z</cp:lastPrinted>
  <dcterms:created xsi:type="dcterms:W3CDTF">2018-10-11T13:58:00Z</dcterms:created>
  <dcterms:modified xsi:type="dcterms:W3CDTF">2018-10-16T13:03:00Z</dcterms:modified>
</cp:coreProperties>
</file>